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16" w:rsidRDefault="000E1D02" w:rsidP="00C16716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16716">
        <w:rPr>
          <w:rFonts w:asciiTheme="majorEastAsia" w:eastAsiaTheme="majorEastAsia" w:hAnsiTheme="majorEastAsia" w:hint="eastAsia"/>
          <w:b/>
          <w:sz w:val="36"/>
          <w:szCs w:val="36"/>
        </w:rPr>
        <w:t>焦作广播电视大学关于开展</w:t>
      </w:r>
    </w:p>
    <w:p w:rsidR="000E1D02" w:rsidRPr="00C16716" w:rsidRDefault="000E1D02" w:rsidP="00C16716">
      <w:pPr>
        <w:spacing w:line="6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16716">
        <w:rPr>
          <w:rFonts w:asciiTheme="majorEastAsia" w:eastAsiaTheme="majorEastAsia" w:hAnsiTheme="majorEastAsia" w:hint="eastAsia"/>
          <w:b/>
          <w:sz w:val="36"/>
          <w:szCs w:val="36"/>
        </w:rPr>
        <w:t xml:space="preserve">“礼赞百年 </w:t>
      </w:r>
      <w:r w:rsidR="000F5ADD" w:rsidRPr="00C16716">
        <w:rPr>
          <w:rFonts w:asciiTheme="majorEastAsia" w:eastAsiaTheme="majorEastAsia" w:hAnsiTheme="majorEastAsia" w:hint="eastAsia"/>
          <w:b/>
          <w:sz w:val="36"/>
          <w:szCs w:val="36"/>
        </w:rPr>
        <w:t>追光逐影</w:t>
      </w:r>
      <w:r w:rsidR="000F5ADD" w:rsidRPr="00C16716">
        <w:rPr>
          <w:rFonts w:asciiTheme="majorEastAsia" w:eastAsiaTheme="majorEastAsia" w:hAnsiTheme="majorEastAsia"/>
          <w:b/>
          <w:sz w:val="36"/>
          <w:szCs w:val="36"/>
        </w:rPr>
        <w:t>”</w:t>
      </w:r>
      <w:r w:rsidRPr="00C16716">
        <w:rPr>
          <w:rFonts w:asciiTheme="majorEastAsia" w:eastAsiaTheme="majorEastAsia" w:hAnsiTheme="majorEastAsia" w:hint="eastAsia"/>
          <w:b/>
          <w:sz w:val="36"/>
          <w:szCs w:val="36"/>
        </w:rPr>
        <w:t>主题摄影作品大赛的通知</w:t>
      </w:r>
    </w:p>
    <w:p w:rsidR="000E1D02" w:rsidRDefault="000E1D02" w:rsidP="000E1D02">
      <w:pPr>
        <w:jc w:val="center"/>
        <w:rPr>
          <w:rFonts w:ascii="宋体" w:hAnsi="宋体" w:cs="宋体"/>
          <w:sz w:val="24"/>
        </w:rPr>
      </w:pPr>
    </w:p>
    <w:p w:rsidR="000E1D02" w:rsidRDefault="000E1D02" w:rsidP="000E1D02">
      <w:pPr>
        <w:jc w:val="center"/>
        <w:rPr>
          <w:rFonts w:ascii="宋体" w:hAnsi="宋体" w:cs="宋体"/>
          <w:sz w:val="24"/>
        </w:rPr>
      </w:pPr>
      <w:r w:rsidRPr="006B74A0">
        <w:rPr>
          <w:rFonts w:ascii="宋体" w:hAnsi="宋体" w:cs="宋体" w:hint="eastAsia"/>
          <w:sz w:val="24"/>
        </w:rPr>
        <w:t>焦电大学函字[</w:t>
      </w:r>
      <w:r>
        <w:rPr>
          <w:rFonts w:ascii="宋体" w:hAnsi="宋体" w:cs="宋体" w:hint="eastAsia"/>
          <w:sz w:val="24"/>
        </w:rPr>
        <w:t>2021</w:t>
      </w:r>
      <w:r w:rsidRPr="006B74A0">
        <w:rPr>
          <w:rFonts w:ascii="宋体" w:hAnsi="宋体" w:cs="宋体" w:hint="eastAsia"/>
          <w:sz w:val="24"/>
        </w:rPr>
        <w:t>]</w:t>
      </w:r>
      <w:r>
        <w:rPr>
          <w:rFonts w:ascii="宋体" w:hAnsi="宋体" w:cs="宋体"/>
          <w:sz w:val="24"/>
        </w:rPr>
        <w:t xml:space="preserve"> </w:t>
      </w:r>
      <w:r w:rsidR="00601ABC"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/>
          <w:sz w:val="24"/>
        </w:rPr>
        <w:t xml:space="preserve"> </w:t>
      </w:r>
      <w:r w:rsidRPr="006B74A0">
        <w:rPr>
          <w:rFonts w:ascii="宋体" w:hAnsi="宋体" w:cs="宋体" w:hint="eastAsia"/>
          <w:sz w:val="24"/>
        </w:rPr>
        <w:t>号</w:t>
      </w:r>
    </w:p>
    <w:p w:rsidR="000E1D02" w:rsidRDefault="000E1D02" w:rsidP="000E1D02">
      <w:pPr>
        <w:rPr>
          <w:rFonts w:ascii="仿宋" w:eastAsia="仿宋" w:hAnsi="仿宋"/>
          <w:sz w:val="28"/>
          <w:szCs w:val="28"/>
        </w:rPr>
      </w:pPr>
    </w:p>
    <w:p w:rsidR="000E1D02" w:rsidRDefault="000E1D02" w:rsidP="000E1D02">
      <w:pPr>
        <w:rPr>
          <w:rFonts w:ascii="仿宋" w:eastAsia="仿宋" w:hAnsi="仿宋"/>
          <w:sz w:val="28"/>
          <w:szCs w:val="28"/>
        </w:rPr>
      </w:pPr>
      <w:r w:rsidRPr="008D0344"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县（市）分校、直属教学班：</w:t>
      </w:r>
    </w:p>
    <w:p w:rsidR="000E1D02" w:rsidRDefault="000E1D02" w:rsidP="000E1D02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1D02">
        <w:rPr>
          <w:rFonts w:ascii="仿宋" w:eastAsia="仿宋" w:hAnsi="仿宋" w:hint="eastAsia"/>
          <w:sz w:val="28"/>
          <w:szCs w:val="28"/>
        </w:rPr>
        <w:t>现将省校《关于开展“礼赞百年 追光逐影</w:t>
      </w:r>
      <w:r w:rsidR="000F5ADD">
        <w:rPr>
          <w:rFonts w:ascii="仿宋" w:eastAsia="仿宋" w:hAnsi="仿宋"/>
          <w:sz w:val="28"/>
          <w:szCs w:val="28"/>
        </w:rPr>
        <w:t>”</w:t>
      </w:r>
      <w:r w:rsidRPr="000E1D02">
        <w:rPr>
          <w:rFonts w:ascii="仿宋" w:eastAsia="仿宋" w:hAnsi="仿宋" w:hint="eastAsia"/>
          <w:sz w:val="28"/>
          <w:szCs w:val="28"/>
        </w:rPr>
        <w:t>主题摄影作品大赛的通知》</w:t>
      </w:r>
      <w:r>
        <w:rPr>
          <w:rFonts w:ascii="仿宋" w:eastAsia="仿宋" w:hAnsi="仿宋" w:hint="eastAsia"/>
          <w:sz w:val="28"/>
          <w:szCs w:val="28"/>
        </w:rPr>
        <w:t>（</w:t>
      </w:r>
      <w:r w:rsidRPr="000E1D02">
        <w:rPr>
          <w:rFonts w:ascii="仿宋_GB2312" w:eastAsia="仿宋_GB2312" w:hint="eastAsia"/>
          <w:sz w:val="24"/>
        </w:rPr>
        <w:t>豫开系建函[2021]14号</w:t>
      </w:r>
      <w:r>
        <w:rPr>
          <w:rFonts w:ascii="仿宋" w:eastAsia="仿宋" w:hAnsi="仿宋" w:hint="eastAsia"/>
          <w:sz w:val="28"/>
          <w:szCs w:val="28"/>
        </w:rPr>
        <w:t>）</w:t>
      </w:r>
      <w:r w:rsidRPr="000E1D02">
        <w:rPr>
          <w:rFonts w:ascii="仿宋_GB2312" w:eastAsia="仿宋_GB2312" w:hint="eastAsia"/>
          <w:sz w:val="28"/>
          <w:szCs w:val="28"/>
        </w:rPr>
        <w:t>转发</w:t>
      </w:r>
      <w:r>
        <w:rPr>
          <w:rFonts w:ascii="仿宋_GB2312" w:eastAsia="仿宋_GB2312" w:hint="eastAsia"/>
          <w:sz w:val="28"/>
          <w:szCs w:val="28"/>
        </w:rPr>
        <w:t>给你们，</w:t>
      </w:r>
      <w:r w:rsidR="00601ABC">
        <w:rPr>
          <w:rFonts w:ascii="仿宋_GB2312" w:eastAsia="仿宋_GB2312" w:hint="eastAsia"/>
          <w:sz w:val="28"/>
          <w:szCs w:val="28"/>
        </w:rPr>
        <w:t>请认真组织在校师生及电大毕业生参与活动，争取获得优秀成绩。</w:t>
      </w:r>
    </w:p>
    <w:p w:rsidR="00601ABC" w:rsidRPr="006164AB" w:rsidRDefault="00601ABC" w:rsidP="006164AB">
      <w:pPr>
        <w:rPr>
          <w:rFonts w:ascii="仿宋" w:eastAsia="仿宋" w:hAnsi="仿宋"/>
          <w:sz w:val="28"/>
          <w:szCs w:val="28"/>
        </w:rPr>
      </w:pPr>
      <w:r w:rsidRPr="00601ABC">
        <w:rPr>
          <w:rFonts w:ascii="仿宋_GB2312" w:eastAsia="仿宋_GB2312" w:hint="eastAsia"/>
          <w:sz w:val="28"/>
          <w:szCs w:val="28"/>
        </w:rPr>
        <w:t>一</w:t>
      </w:r>
      <w:r w:rsidRPr="006164AB">
        <w:rPr>
          <w:rFonts w:ascii="仿宋" w:eastAsia="仿宋" w:hAnsi="仿宋" w:hint="eastAsia"/>
          <w:sz w:val="28"/>
          <w:szCs w:val="28"/>
        </w:rPr>
        <w:t>、参赛对象</w:t>
      </w:r>
    </w:p>
    <w:p w:rsidR="00601ABC" w:rsidRPr="006164AB" w:rsidRDefault="00601ABC" w:rsidP="006164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164AB">
        <w:rPr>
          <w:rFonts w:ascii="仿宋" w:eastAsia="仿宋" w:hAnsi="仿宋" w:hint="eastAsia"/>
          <w:sz w:val="28"/>
          <w:szCs w:val="28"/>
        </w:rPr>
        <w:t>电大系统内在校师生及历届电大毕业生均可参加。</w:t>
      </w:r>
    </w:p>
    <w:p w:rsidR="00601ABC" w:rsidRPr="006164AB" w:rsidRDefault="00601ABC" w:rsidP="006164AB">
      <w:pPr>
        <w:rPr>
          <w:rFonts w:ascii="仿宋" w:eastAsia="仿宋" w:hAnsi="仿宋"/>
          <w:sz w:val="28"/>
          <w:szCs w:val="28"/>
        </w:rPr>
      </w:pPr>
      <w:r w:rsidRPr="006164AB">
        <w:rPr>
          <w:rFonts w:ascii="仿宋" w:eastAsia="仿宋" w:hAnsi="仿宋" w:hint="eastAsia"/>
          <w:sz w:val="28"/>
          <w:szCs w:val="28"/>
        </w:rPr>
        <w:t>二、投稿方式</w:t>
      </w:r>
    </w:p>
    <w:p w:rsidR="00601ABC" w:rsidRPr="006164AB" w:rsidRDefault="006164AB" w:rsidP="006164A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作品以电子稿</w:t>
      </w:r>
      <w:r w:rsidR="00601ABC" w:rsidRPr="006164AB">
        <w:rPr>
          <w:rFonts w:ascii="仿宋" w:eastAsia="仿宋" w:hAnsi="仿宋" w:hint="eastAsia"/>
          <w:sz w:val="28"/>
          <w:szCs w:val="28"/>
        </w:rPr>
        <w:t>通过邮箱方式投递，</w:t>
      </w:r>
      <w:r>
        <w:rPr>
          <w:rFonts w:ascii="仿宋" w:eastAsia="仿宋" w:hAnsi="仿宋"/>
          <w:sz w:val="28"/>
          <w:szCs w:val="28"/>
        </w:rPr>
        <w:t>联系邮箱503378391@qq.com</w:t>
      </w:r>
    </w:p>
    <w:p w:rsidR="00601ABC" w:rsidRPr="006164AB" w:rsidRDefault="00601ABC" w:rsidP="006164AB">
      <w:pPr>
        <w:rPr>
          <w:rFonts w:ascii="仿宋" w:eastAsia="仿宋" w:hAnsi="仿宋"/>
          <w:sz w:val="28"/>
          <w:szCs w:val="28"/>
        </w:rPr>
      </w:pPr>
      <w:r w:rsidRPr="006164AB">
        <w:rPr>
          <w:rFonts w:ascii="仿宋" w:eastAsia="仿宋" w:hAnsi="仿宋" w:hint="eastAsia"/>
          <w:sz w:val="28"/>
          <w:szCs w:val="28"/>
        </w:rPr>
        <w:t>三、时间安排</w:t>
      </w:r>
    </w:p>
    <w:p w:rsidR="00601ABC" w:rsidRPr="006164AB" w:rsidRDefault="00601ABC" w:rsidP="006164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164AB">
        <w:rPr>
          <w:rFonts w:ascii="仿宋" w:eastAsia="仿宋" w:hAnsi="仿宋" w:hint="eastAsia"/>
          <w:sz w:val="28"/>
          <w:szCs w:val="28"/>
        </w:rPr>
        <w:t>征稿时间从2021年9月24日起至2021年10月25日截止，以收到时间为准，逾期不予受理。</w:t>
      </w:r>
    </w:p>
    <w:p w:rsidR="00601ABC" w:rsidRPr="006164AB" w:rsidRDefault="00601ABC" w:rsidP="006164AB">
      <w:pPr>
        <w:rPr>
          <w:rFonts w:ascii="仿宋" w:eastAsia="仿宋" w:hAnsi="仿宋"/>
          <w:sz w:val="28"/>
          <w:szCs w:val="28"/>
        </w:rPr>
      </w:pPr>
      <w:r w:rsidRPr="006164AB">
        <w:rPr>
          <w:rFonts w:ascii="仿宋" w:eastAsia="仿宋" w:hAnsi="仿宋" w:hint="eastAsia"/>
          <w:sz w:val="28"/>
          <w:szCs w:val="28"/>
        </w:rPr>
        <w:t>四、活动安排</w:t>
      </w:r>
    </w:p>
    <w:p w:rsidR="00601ABC" w:rsidRPr="006164AB" w:rsidRDefault="00601ABC" w:rsidP="006164A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164AB">
        <w:rPr>
          <w:rFonts w:ascii="仿宋" w:eastAsia="仿宋" w:hAnsi="仿宋" w:hint="eastAsia"/>
          <w:sz w:val="28"/>
          <w:szCs w:val="28"/>
        </w:rPr>
        <w:t>各单位至少报送</w:t>
      </w:r>
      <w:r w:rsidR="00A4689B">
        <w:rPr>
          <w:rFonts w:ascii="仿宋" w:eastAsia="仿宋" w:hAnsi="仿宋" w:hint="eastAsia"/>
          <w:sz w:val="28"/>
          <w:szCs w:val="28"/>
        </w:rPr>
        <w:t>二</w:t>
      </w:r>
      <w:r w:rsidRPr="006164AB">
        <w:rPr>
          <w:rFonts w:ascii="仿宋" w:eastAsia="仿宋" w:hAnsi="仿宋" w:hint="eastAsia"/>
          <w:sz w:val="28"/>
          <w:szCs w:val="28"/>
        </w:rPr>
        <w:t>幅（组）高水平作品参赛，市校收到参赛作品后将组织专家评审，</w:t>
      </w:r>
      <w:r w:rsidR="006164AB" w:rsidRPr="006164AB">
        <w:rPr>
          <w:rFonts w:ascii="仿宋" w:eastAsia="仿宋" w:hAnsi="仿宋" w:hint="eastAsia"/>
          <w:sz w:val="28"/>
          <w:szCs w:val="28"/>
        </w:rPr>
        <w:t>并从中</w:t>
      </w:r>
      <w:r w:rsidRPr="006164AB">
        <w:rPr>
          <w:rFonts w:ascii="仿宋" w:eastAsia="仿宋" w:hAnsi="仿宋" w:hint="eastAsia"/>
          <w:sz w:val="28"/>
          <w:szCs w:val="28"/>
        </w:rPr>
        <w:t>选取优秀作品报省校参赛</w:t>
      </w:r>
      <w:r w:rsidR="006164AB" w:rsidRPr="006164AB">
        <w:rPr>
          <w:rFonts w:ascii="仿宋" w:eastAsia="仿宋" w:hAnsi="仿宋" w:hint="eastAsia"/>
          <w:sz w:val="28"/>
          <w:szCs w:val="28"/>
        </w:rPr>
        <w:t>。</w:t>
      </w:r>
    </w:p>
    <w:p w:rsidR="006164AB" w:rsidRPr="006164AB" w:rsidRDefault="006164AB" w:rsidP="006164AB">
      <w:pPr>
        <w:rPr>
          <w:rFonts w:ascii="仿宋" w:eastAsia="仿宋" w:hAnsi="仿宋"/>
          <w:sz w:val="28"/>
          <w:szCs w:val="28"/>
        </w:rPr>
      </w:pPr>
      <w:r w:rsidRPr="006164AB">
        <w:rPr>
          <w:rFonts w:ascii="仿宋" w:eastAsia="仿宋" w:hAnsi="仿宋" w:hint="eastAsia"/>
          <w:sz w:val="28"/>
          <w:szCs w:val="28"/>
        </w:rPr>
        <w:t>五、活动具体要求详见省校文件。</w:t>
      </w:r>
    </w:p>
    <w:p w:rsidR="006164AB" w:rsidRPr="006164AB" w:rsidRDefault="006164AB" w:rsidP="006164AB">
      <w:pPr>
        <w:jc w:val="right"/>
        <w:rPr>
          <w:rFonts w:ascii="仿宋" w:eastAsia="仿宋" w:hAnsi="仿宋"/>
          <w:sz w:val="28"/>
          <w:szCs w:val="28"/>
        </w:rPr>
      </w:pPr>
      <w:r w:rsidRPr="006164AB">
        <w:rPr>
          <w:rFonts w:ascii="仿宋" w:eastAsia="仿宋" w:hAnsi="仿宋" w:hint="eastAsia"/>
          <w:sz w:val="28"/>
          <w:szCs w:val="28"/>
        </w:rPr>
        <w:t>焦作电大学生科</w:t>
      </w:r>
    </w:p>
    <w:p w:rsidR="00601ABC" w:rsidRPr="00601ABC" w:rsidRDefault="006164AB" w:rsidP="006164AB">
      <w:pPr>
        <w:jc w:val="right"/>
        <w:rPr>
          <w:rFonts w:ascii="仿宋_GB2312" w:eastAsia="仿宋_GB2312"/>
          <w:sz w:val="28"/>
          <w:szCs w:val="28"/>
        </w:rPr>
      </w:pPr>
      <w:r w:rsidRPr="006164AB">
        <w:rPr>
          <w:rFonts w:ascii="仿宋" w:eastAsia="仿宋" w:hAnsi="仿宋" w:hint="eastAsia"/>
          <w:sz w:val="28"/>
          <w:szCs w:val="28"/>
        </w:rPr>
        <w:t>2021年9月27日</w:t>
      </w:r>
    </w:p>
    <w:p w:rsidR="00601ABC" w:rsidRPr="000E1D02" w:rsidRDefault="00601ABC" w:rsidP="00601ABC">
      <w:pPr>
        <w:spacing w:line="60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</w:p>
    <w:p w:rsidR="000E1D02" w:rsidRDefault="000E1D02">
      <w:pPr>
        <w:widowControl/>
        <w:jc w:val="left"/>
        <w:rPr>
          <w:rFonts w:ascii="小标宋" w:eastAsia="小标宋"/>
          <w:b/>
          <w:sz w:val="36"/>
          <w:szCs w:val="36"/>
        </w:rPr>
      </w:pPr>
    </w:p>
    <w:p w:rsidR="000E1D02" w:rsidRDefault="000E1D02" w:rsidP="000E1D02">
      <w:pPr>
        <w:spacing w:line="600" w:lineRule="exact"/>
        <w:jc w:val="center"/>
        <w:rPr>
          <w:rFonts w:ascii="小标宋" w:eastAsia="小标宋"/>
          <w:b/>
          <w:sz w:val="36"/>
          <w:szCs w:val="36"/>
        </w:rPr>
      </w:pPr>
      <w:r>
        <w:rPr>
          <w:rFonts w:ascii="小标宋" w:eastAsia="小标宋" w:hint="eastAsia"/>
          <w:b/>
          <w:sz w:val="36"/>
          <w:szCs w:val="36"/>
        </w:rPr>
        <w:t>关于开展“礼赞百年 追光逐影</w:t>
      </w:r>
      <w:r w:rsidR="000F5ADD">
        <w:rPr>
          <w:rFonts w:asciiTheme="minorHAnsi" w:eastAsia="小标宋" w:hAnsiTheme="minorHAnsi"/>
          <w:b/>
          <w:sz w:val="36"/>
          <w:szCs w:val="36"/>
        </w:rPr>
        <w:t xml:space="preserve">” </w:t>
      </w:r>
      <w:r>
        <w:rPr>
          <w:rFonts w:ascii="小标宋" w:eastAsia="小标宋" w:hint="eastAsia"/>
          <w:b/>
          <w:sz w:val="36"/>
          <w:szCs w:val="36"/>
        </w:rPr>
        <w:t>主题</w:t>
      </w:r>
    </w:p>
    <w:p w:rsidR="000E1D02" w:rsidRDefault="000E1D02" w:rsidP="000E1D02">
      <w:pPr>
        <w:spacing w:line="600" w:lineRule="exact"/>
        <w:jc w:val="center"/>
        <w:rPr>
          <w:rFonts w:ascii="小标宋" w:eastAsia="小标宋"/>
          <w:b/>
          <w:sz w:val="36"/>
          <w:szCs w:val="36"/>
        </w:rPr>
      </w:pPr>
      <w:r>
        <w:rPr>
          <w:rFonts w:ascii="小标宋" w:eastAsia="小标宋" w:hint="eastAsia"/>
          <w:b/>
          <w:sz w:val="36"/>
          <w:szCs w:val="36"/>
        </w:rPr>
        <w:t>摄影作品大赛的通知</w:t>
      </w:r>
    </w:p>
    <w:p w:rsidR="000E1D02" w:rsidRDefault="000E1D02" w:rsidP="000E1D02">
      <w:pPr>
        <w:adjustRightInd w:val="0"/>
        <w:snapToGrid w:val="0"/>
        <w:spacing w:line="400" w:lineRule="exact"/>
        <w:rPr>
          <w:rFonts w:ascii="仿宋_GB2312"/>
          <w:szCs w:val="32"/>
        </w:rPr>
      </w:pPr>
    </w:p>
    <w:p w:rsidR="000E1D02" w:rsidRDefault="000E1D02" w:rsidP="000E1D02">
      <w:pPr>
        <w:spacing w:line="4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豫开系建函[2021]14号</w:t>
      </w:r>
    </w:p>
    <w:p w:rsidR="000E1D02" w:rsidRDefault="000E1D02" w:rsidP="000E1D02">
      <w:pPr>
        <w:adjustRightInd w:val="0"/>
        <w:snapToGrid w:val="0"/>
        <w:spacing w:line="400" w:lineRule="exact"/>
        <w:rPr>
          <w:rFonts w:ascii="仿宋_GB2312"/>
          <w:szCs w:val="32"/>
        </w:rPr>
      </w:pPr>
    </w:p>
    <w:p w:rsidR="000E1D02" w:rsidRDefault="000E1D02" w:rsidP="000E1D02">
      <w:pPr>
        <w:adjustRightInd w:val="0"/>
        <w:snapToGrid w:val="0"/>
        <w:spacing w:line="554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各市、县级电大：</w:t>
      </w:r>
    </w:p>
    <w:p w:rsidR="000E1D02" w:rsidRDefault="000E1D02" w:rsidP="000E1D02">
      <w:pPr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2021年是中国共产党成立100周年。回首百年，岁月峥嵘，初心如磐，担当使命，富国裕民，砥砺前行。为深入推进党史教育活动，学习党的光辉历史，讴歌党的丰功伟绩，歌颂新时代，表达爱国情，打造健康文明、昂扬向上的校园文化，河南开放大学特举办“礼赞百年 追光逐影”主题摄影比赛活动。现将有关事宜通知如下：</w:t>
      </w:r>
    </w:p>
    <w:p w:rsidR="000E1D02" w:rsidRDefault="000E1D02" w:rsidP="000E1D02">
      <w:pPr>
        <w:adjustRightInd w:val="0"/>
        <w:snapToGrid w:val="0"/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一、活动主题</w:t>
      </w:r>
    </w:p>
    <w:p w:rsidR="000E1D02" w:rsidRDefault="000E1D02" w:rsidP="000E1D02">
      <w:pPr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（一）红色印迹。主要是征集反映各地红色资源和红色遗迹的各类摄影作品；</w:t>
      </w:r>
    </w:p>
    <w:p w:rsidR="000E1D02" w:rsidRDefault="000E1D02" w:rsidP="000E1D02">
      <w:pPr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（二）辉煌成就。主要是征集讴歌新时代，展现伟大成就、美好生活、精神风貌和壮美山河的各类摄影作品；</w:t>
      </w:r>
    </w:p>
    <w:p w:rsidR="000E1D02" w:rsidRDefault="000E1D02" w:rsidP="000E1D02">
      <w:pPr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（三）印象豫开。主要是征集反映在不同时期市、县电大所拍摄的各类摄影作品。</w:t>
      </w:r>
    </w:p>
    <w:p w:rsidR="000E1D02" w:rsidRDefault="000E1D02" w:rsidP="000E1D02">
      <w:pPr>
        <w:adjustRightInd w:val="0"/>
        <w:snapToGrid w:val="0"/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二、参赛对象</w:t>
      </w:r>
    </w:p>
    <w:p w:rsidR="000E1D02" w:rsidRDefault="000E1D02" w:rsidP="000E1D02">
      <w:pPr>
        <w:adjustRightInd w:val="0"/>
        <w:snapToGrid w:val="0"/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全省电大系统内在校师生及历届电大毕业生均可参加。</w:t>
      </w:r>
    </w:p>
    <w:p w:rsidR="000E1D02" w:rsidRDefault="000E1D02" w:rsidP="000E1D02">
      <w:pPr>
        <w:numPr>
          <w:ilvl w:val="0"/>
          <w:numId w:val="1"/>
        </w:numPr>
        <w:adjustRightInd w:val="0"/>
        <w:snapToGrid w:val="0"/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作品要求</w:t>
      </w:r>
    </w:p>
    <w:p w:rsidR="000E1D02" w:rsidRDefault="000E1D02" w:rsidP="000E1D02">
      <w:pPr>
        <w:adjustRightInd w:val="0"/>
        <w:snapToGrid w:val="0"/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  <w:sectPr w:rsidR="000E1D02">
          <w:headerReference w:type="default" r:id="rId7"/>
          <w:footerReference w:type="default" r:id="rId8"/>
          <w:pgSz w:w="11906" w:h="16838"/>
          <w:pgMar w:top="1440" w:right="1797" w:bottom="1440" w:left="1797" w:header="851" w:footer="992" w:gutter="0"/>
          <w:pgNumType w:start="1"/>
          <w:cols w:space="720"/>
          <w:docGrid w:type="linesAndChars" w:linePitch="312"/>
        </w:sectPr>
      </w:pPr>
      <w:r>
        <w:rPr>
          <w:rFonts w:ascii="宋体" w:hAnsi="宋体" w:cs="宋体" w:hint="eastAsia"/>
          <w:sz w:val="28"/>
          <w:szCs w:val="28"/>
        </w:rPr>
        <w:t>1.家乡故事。表现百年来在中国共产党的领导下祖国日新月异的</w:t>
      </w:r>
    </w:p>
    <w:p w:rsidR="000E1D02" w:rsidRDefault="000E1D02" w:rsidP="000E1D02">
      <w:pPr>
        <w:adjustRightInd w:val="0"/>
        <w:snapToGrid w:val="0"/>
        <w:spacing w:line="554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变化，主要展现家乡工农业变化、民生改善等社会发展各方面的摄影作品；包含反映时代的变迁和社会的发展进步；反映家乡人们衣、食、住、行、用发生变化的故事，从身边的变化看社会的发展；讲述身边榜样爱老爱幼、扶贫济困、热心公益、创业创新的故事；反映创业者、贫困大学生、乡村致富带头人、扶贫第一书记等的故事。</w:t>
      </w:r>
    </w:p>
    <w:p w:rsidR="000E1D02" w:rsidRDefault="000E1D02" w:rsidP="000E1D02">
      <w:pPr>
        <w:adjustRightInd w:val="0"/>
        <w:snapToGrid w:val="0"/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电大故事。展现电大建校40多年来办学成就，通过回顾历史，突出展示新时代电大办学特色、教学特点，电大师生时代风采和校园风景及学习氛围等。引导广大师生更好地立足现实、展望未来；体现思想性、故事性、真实性；富有纵深感、现实感和时代感。</w:t>
      </w:r>
    </w:p>
    <w:p w:rsidR="000E1D02" w:rsidRDefault="000E1D02" w:rsidP="000E1D02">
      <w:pPr>
        <w:adjustRightInd w:val="0"/>
        <w:snapToGrid w:val="0"/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3.参赛作品内容积极向上，不得违反国家法律、法规和出现其他负面内容，不得抄袭他人作品。</w:t>
      </w:r>
    </w:p>
    <w:p w:rsidR="000E1D02" w:rsidRDefault="000E1D02" w:rsidP="000E1D02">
      <w:pPr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4.摄影作品彩色、黑白均可，题材需符合征集内容，单幅、组照均可（组照4幅），每组组照按一幅作品计算。图片格式：JPG。</w:t>
      </w:r>
    </w:p>
    <w:p w:rsidR="000E1D02" w:rsidRDefault="000E1D02" w:rsidP="000E1D02">
      <w:pPr>
        <w:adjustRightInd w:val="0"/>
        <w:snapToGrid w:val="0"/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参赛作品以电子文件投稿（JPEG格式，长边不小于3000像素，每幅大小不低于4M）,所有投稿作品不可改变原始影像，投稿作品除构图剪切外，不得对原始画面的影像内容进行增加或删减。在后期制作中，对影调和色彩等视觉效果的调整须适度，以不违背拍摄对象客观真实属性为原则。彩色作品可以整体（不可局部）转变为黑白或单色。</w:t>
      </w:r>
    </w:p>
    <w:p w:rsidR="000E1D02" w:rsidRDefault="000E1D02" w:rsidP="000E1D02">
      <w:pPr>
        <w:adjustRightInd w:val="0"/>
        <w:snapToGrid w:val="0"/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6.各级电大评选后整合报送，市级电大作品数量控制在3-12幅或组，直管县电大作品数量控制在3-6幅或组。本次大赛采用盲评的评选方式，投稿单位请在投递的邮件中注明：作品名称、学校全称、作者、联系方式。</w:t>
      </w:r>
    </w:p>
    <w:p w:rsidR="000E1D02" w:rsidRDefault="000E1D02" w:rsidP="000E1D02">
      <w:pPr>
        <w:adjustRightInd w:val="0"/>
        <w:snapToGrid w:val="0"/>
        <w:spacing w:line="55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四、投稿方式</w:t>
      </w:r>
    </w:p>
    <w:p w:rsidR="000E1D02" w:rsidRDefault="000E1D02" w:rsidP="000E1D02">
      <w:pPr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  <w:sectPr w:rsidR="000E1D02">
          <w:footerReference w:type="default" r:id="rId9"/>
          <w:pgSz w:w="11906" w:h="16838"/>
          <w:pgMar w:top="1440" w:right="1797" w:bottom="1440" w:left="1797" w:header="851" w:footer="992" w:gutter="0"/>
          <w:pgNumType w:start="1"/>
          <w:cols w:space="720"/>
          <w:docGrid w:type="linesAndChars" w:linePitch="312"/>
        </w:sectPr>
      </w:pPr>
      <w:r>
        <w:rPr>
          <w:rFonts w:ascii="宋体" w:hAnsi="宋体" w:cs="宋体" w:hint="eastAsia"/>
          <w:sz w:val="28"/>
          <w:szCs w:val="28"/>
        </w:rPr>
        <w:t>通过邮箱方式投递，参赛作品经各单位评选后整合发送至联系</w:t>
      </w:r>
    </w:p>
    <w:p w:rsidR="000E1D02" w:rsidRDefault="000E1D02" w:rsidP="000E1D02">
      <w:pPr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方式处邮箱。凡因提交的个人信息不全面而影响联络的，视为自动放弃入选资格。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五、时间安排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征稿时间从2021年9月24日起至2021年10月30日截止，以收到时间为准，逾期不予受理。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</w:t>
      </w:r>
      <w: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评选办法及奖项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1.省校组织专家组对摄影作品进行评选，专家组由省、市电大相关人员组成。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44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pacing w:val="-4"/>
          <w:sz w:val="28"/>
          <w:szCs w:val="28"/>
        </w:rPr>
        <w:t>2.专家组集中讨论评选出参赛作品的一、二、三等奖和组织奖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3.大赛设一等奖5名，奖励标准各300元；二等奖20名，奖励标准各200元；三等奖35名，奖励标准各100元；组织奖10个。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七、参赛作品著作权归属及其他相关事项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参赛者应对作品拥有完整的著作权，并保证其所投送的作品不侵犯第三人的包括著作权、肖像权、名誉权、隐私权等在内的合法权益。如所涉及肖像权、名誉权、隐私权、著作权、商标权等引起的纠纷，一律由参赛者承担法律责任。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2.参赛者作品版权归省校所有，省校有权对征集作品公开发表、结集出版、播出推送、展览展示等。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3.赛事活动的最终解释权归河南开放大学系统建设处。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4.联系方式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联系人：訾柳清     联系电话：0371-58525611</w:t>
      </w:r>
    </w:p>
    <w:p w:rsidR="000E1D02" w:rsidRDefault="000E1D02" w:rsidP="000E1D02">
      <w:pPr>
        <w:adjustRightInd w:val="0"/>
        <w:snapToGrid w:val="0"/>
        <w:spacing w:line="514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电子邮箱：350027882@qq.com</w:t>
      </w:r>
    </w:p>
    <w:p w:rsidR="000E1D02" w:rsidRDefault="000E1D02" w:rsidP="000E1D02">
      <w:pPr>
        <w:spacing w:line="460" w:lineRule="exact"/>
        <w:rPr>
          <w:rFonts w:ascii="宋体" w:hAnsi="宋体"/>
          <w:sz w:val="28"/>
          <w:szCs w:val="28"/>
        </w:rPr>
      </w:pPr>
    </w:p>
    <w:p w:rsidR="000E1D02" w:rsidRDefault="000E1D02" w:rsidP="000E1D02">
      <w:pPr>
        <w:spacing w:line="460" w:lineRule="exact"/>
        <w:ind w:firstLine="555"/>
        <w:rPr>
          <w:rFonts w:ascii="宋体" w:hAnsi="宋体"/>
          <w:sz w:val="28"/>
          <w:szCs w:val="28"/>
        </w:rPr>
      </w:pPr>
    </w:p>
    <w:p w:rsidR="000E1D02" w:rsidRDefault="000E1D02" w:rsidP="000E1D02">
      <w:pPr>
        <w:widowControl/>
        <w:spacing w:line="460" w:lineRule="exact"/>
        <w:ind w:right="90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河南开放大学系统建设处</w:t>
      </w:r>
    </w:p>
    <w:p w:rsidR="000E1D02" w:rsidRDefault="000E1D02" w:rsidP="000E1D02">
      <w:pPr>
        <w:widowControl/>
        <w:spacing w:line="460" w:lineRule="exact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（河南广播电视大学系统建设处代章）</w:t>
      </w:r>
    </w:p>
    <w:p w:rsidR="000E1D02" w:rsidRDefault="000E1D02" w:rsidP="000E1D02">
      <w:pPr>
        <w:widowControl/>
        <w:spacing w:line="460" w:lineRule="exact"/>
        <w:ind w:right="600" w:firstLineChars="1550" w:firstLine="4340"/>
        <w:rPr>
          <w:rFonts w:ascii="仿宋" w:eastAsia="仿宋" w:hAnsi="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2021年9月24日</w:t>
      </w:r>
    </w:p>
    <w:p w:rsidR="00093192" w:rsidRDefault="00093192"/>
    <w:sectPr w:rsidR="00093192" w:rsidSect="00C63C29">
      <w:footerReference w:type="default" r:id="rId10"/>
      <w:pgSz w:w="11906" w:h="16838"/>
      <w:pgMar w:top="1440" w:right="1797" w:bottom="1440" w:left="1797" w:header="851" w:footer="992" w:gutter="0"/>
      <w:pgNumType w:start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0BD" w:rsidRDefault="00CF60BD" w:rsidP="00C63C29">
      <w:r>
        <w:separator/>
      </w:r>
    </w:p>
  </w:endnote>
  <w:endnote w:type="continuationSeparator" w:id="0">
    <w:p w:rsidR="00CF60BD" w:rsidRDefault="00CF60BD" w:rsidP="00C63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29" w:rsidRDefault="00A664E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378pt;margin-top:0;width:37.6pt;height:2in;z-index:251653120;mso-position-horizontal-relative:margin" o:gfxdata="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" filled="f" stroked="f" strokeweight=".5pt">
          <v:fill o:detectmouseclick="t"/>
          <v:textbox style="mso-fit-shape-to-text:t" inset="0,0,0,0">
            <w:txbxContent>
              <w:p w:rsidR="00C63C29" w:rsidRDefault="00C63C29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29" w:rsidRDefault="00A664E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7" o:spid="_x0000_s1029" type="#_x0000_t202" style="position:absolute;margin-left:312pt;margin-top:0;width:2in;height:2in;z-index:251661312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C63C29" w:rsidRDefault="00D22EA9">
                <w:pPr>
                  <w:pStyle w:val="a3"/>
                </w:pPr>
                <w:r>
                  <w:t>—</w:t>
                </w:r>
              </w:p>
            </w:txbxContent>
          </v:textbox>
          <w10:wrap anchorx="margin"/>
        </v:shape>
      </w:pict>
    </w:r>
    <w:r>
      <w:pict>
        <v:shape id="文本框 8" o:spid="_x0000_s1027" type="#_x0000_t202" style="position:absolute;margin-left:312pt;margin-top:0;width:2in;height:2in;z-index:251657216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 filled="f" stroked="f" strokeweight=".5pt">
          <v:fill o:detectmouseclick="t"/>
          <v:textbox style="mso-fit-shape-to-text:t" inset="0,0,0,0">
            <w:txbxContent>
              <w:p w:rsidR="00C63C29" w:rsidRDefault="00D22EA9">
                <w:pPr>
                  <w:pStyle w:val="a3"/>
                </w:pPr>
                <w:r>
                  <w:t xml:space="preserve">— </w:t>
                </w:r>
                <w:r>
                  <w:rPr>
                    <w:rFonts w:hint="eastAsia"/>
                  </w:rPr>
                  <w:t>2</w:t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6" o:spid="_x0000_s1028" type="#_x0000_t202" style="position:absolute;margin-left:312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fill o:detectmouseclick="t"/>
          <v:textbox style="mso-fit-shape-to-text:t" inset="0,0,0,0">
            <w:txbxContent>
              <w:p w:rsidR="00C63C29" w:rsidRDefault="00D22EA9">
                <w:pPr>
                  <w:pStyle w:val="a3"/>
                </w:pPr>
                <w:r>
                  <w:t>—</w:t>
                </w:r>
              </w:p>
            </w:txbxContent>
          </v:textbox>
          <w10:wrap anchorx="margin"/>
        </v:shape>
      </w:pict>
    </w:r>
    <w:r>
      <w:pict>
        <v:shape id="文本框 7" o:spid="_x0000_s1026" type="#_x0000_t202" style="position:absolute;margin-left:378pt;margin-top:0;width:37.6pt;height:2in;z-index:251655168;mso-position-horizontal-relative:margin" o:gfxdata="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rs4vtcAAAAIAQAADwAAAAAAAAABACAAAAAiAAAAZHJzL2Rvd25y&#10;ZXYueG1sUEsBAhQAFAAAAAgAh07iQBJ5SPI4AgAAYgQAAA4AAAAAAAAAAQAgAAAAJgEAAGRycy9l&#10;Mm9Eb2MueG1sUEsFBgAAAAAGAAYAWQEAANAFAAAAAA==&#10;" filled="f" stroked="f" strokeweight=".5pt">
          <v:fill o:detectmouseclick="t"/>
          <v:textbox style="mso-fit-shape-to-text:t" inset="0,0,0,0">
            <w:txbxContent>
              <w:p w:rsidR="00C63C29" w:rsidRDefault="00C63C29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29" w:rsidRDefault="00A664E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02.1pt;margin-top:-.75pt;width:2in;height:2in;z-index:251656192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 filled="f" stroked="f" strokeweight=".5pt">
          <v:textbox style="mso-fit-shape-to-text:t" inset="0,0,0,0">
            <w:txbxContent>
              <w:p w:rsidR="00C63C29" w:rsidRDefault="00D22EA9">
                <w:pPr>
                  <w:pStyle w:val="a3"/>
                </w:pPr>
                <w: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22" o:spid="_x0000_s1032" type="#_x0000_t202" style="position:absolute;margin-left:312pt;margin-top:0;width:2in;height:2in;z-index:251658240;mso-wrap-style:none;mso-position-horizontal:right;mso-position-horizontal-relative:margin" filled="f" stroked="f">
          <v:fill o:detectmouseclick="t"/>
          <v:textbox style="mso-fit-shape-to-text:t" inset="0,0,0,0">
            <w:txbxContent>
              <w:p w:rsidR="00C63C29" w:rsidRDefault="00D22EA9">
                <w:pPr>
                  <w:pStyle w:val="a3"/>
                </w:pPr>
                <w:r>
                  <w:t xml:space="preserve">— </w:t>
                </w:r>
                <w:r>
                  <w:rPr>
                    <w:rFonts w:hint="eastAsia"/>
                  </w:rPr>
                  <w:t>3</w:t>
                </w:r>
                <w:r>
                  <w:t xml:space="preserve"> —</w:t>
                </w:r>
              </w:p>
            </w:txbxContent>
          </v:textbox>
          <w10:wrap anchorx="margin"/>
        </v:shape>
      </w:pict>
    </w:r>
    <w:r>
      <w:pict>
        <v:shape id="文本框 18" o:spid="_x0000_s1034" type="#_x0000_t202" style="position:absolute;margin-left:312pt;margin-top:0;width:2in;height:2in;z-index:251662336;mso-wrap-style:none;mso-position-horizontal:right;mso-position-horizontal-relative:margin" filled="f" stroked="f">
          <v:textbox style="mso-fit-shape-to-text:t" inset="0,0,0,0">
            <w:txbxContent>
              <w:p w:rsidR="00C63C29" w:rsidRDefault="00C63C29">
                <w:pPr>
                  <w:pStyle w:val="a3"/>
                </w:pPr>
              </w:p>
            </w:txbxContent>
          </v:textbox>
          <w10:wrap anchorx="margin"/>
        </v:shape>
      </w:pict>
    </w:r>
    <w:r>
      <w:pict>
        <v:shape id="_x0000_s1033" type="#_x0000_t202" style="position:absolute;margin-left:312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C63C29" w:rsidRDefault="00D22EA9">
                <w:pPr>
                  <w:pStyle w:val="a3"/>
                </w:pPr>
                <w:r>
                  <w:t>—</w:t>
                </w:r>
              </w:p>
            </w:txbxContent>
          </v:textbox>
          <w10:wrap anchorx="margin"/>
        </v:shape>
      </w:pict>
    </w:r>
    <w:r>
      <w:pict>
        <v:shape id="_x0000_s1030" type="#_x0000_t202" style="position:absolute;margin-left:378pt;margin-top:0;width:37.6pt;height:2in;z-index:251654144;mso-position-horizontal-relative:margin" o:gfxdata="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rs4vtcAAAAIAQAADwAAAAAAAAABACAAAAAiAAAAZHJzL2Rvd25y&#10;ZXYueG1sUEsBAhQAFAAAAAgAh07iQBJ5SPI4AgAAYgQAAA4AAAAAAAAAAQAgAAAAJgEAAGRycy9l&#10;Mm9Eb2MueG1sUEsFBgAAAAAGAAYAWQEAANAFAAAAAA==&#10;" filled="f" stroked="f" strokeweight=".5pt">
          <v:textbox style="mso-fit-shape-to-text:t" inset="0,0,0,0">
            <w:txbxContent>
              <w:p w:rsidR="00C63C29" w:rsidRDefault="00C63C29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0BD" w:rsidRDefault="00CF60BD" w:rsidP="00C63C29">
      <w:r>
        <w:separator/>
      </w:r>
    </w:p>
  </w:footnote>
  <w:footnote w:type="continuationSeparator" w:id="0">
    <w:p w:rsidR="00CF60BD" w:rsidRDefault="00CF60BD" w:rsidP="00C63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C29" w:rsidRDefault="00C63C2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188D"/>
    <w:multiLevelType w:val="hybridMultilevel"/>
    <w:tmpl w:val="B91E58B8"/>
    <w:lvl w:ilvl="0" w:tplc="E062AA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D43D85"/>
    <w:multiLevelType w:val="hybridMultilevel"/>
    <w:tmpl w:val="05FACC58"/>
    <w:lvl w:ilvl="0" w:tplc="B0B6D6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FB3A89"/>
    <w:multiLevelType w:val="singleLevel"/>
    <w:tmpl w:val="4DFB3A8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9BC559C"/>
    <w:multiLevelType w:val="hybridMultilevel"/>
    <w:tmpl w:val="3E967BEA"/>
    <w:lvl w:ilvl="0" w:tplc="F52AE0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D02"/>
    <w:rsid w:val="00093192"/>
    <w:rsid w:val="000E1D02"/>
    <w:rsid w:val="000F5ADD"/>
    <w:rsid w:val="00601ABC"/>
    <w:rsid w:val="006164AB"/>
    <w:rsid w:val="00995BD8"/>
    <w:rsid w:val="00A4689B"/>
    <w:rsid w:val="00A664E6"/>
    <w:rsid w:val="00C16716"/>
    <w:rsid w:val="00C63C29"/>
    <w:rsid w:val="00CF60BD"/>
    <w:rsid w:val="00D2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1D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E1D02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rsid w:val="000E1D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0E1D02"/>
    <w:rPr>
      <w:rFonts w:ascii="Times New Roman" w:eastAsia="宋体" w:hAnsi="Times New Roman" w:cs="Times New Roman"/>
      <w:sz w:val="18"/>
      <w:szCs w:val="24"/>
    </w:rPr>
  </w:style>
  <w:style w:type="paragraph" w:styleId="a5">
    <w:name w:val="List Paragraph"/>
    <w:basedOn w:val="a"/>
    <w:uiPriority w:val="34"/>
    <w:qFormat/>
    <w:rsid w:val="00601AB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01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2021-09-27T05:11:00Z</dcterms:created>
  <dcterms:modified xsi:type="dcterms:W3CDTF">2021-09-27T07:34:00Z</dcterms:modified>
</cp:coreProperties>
</file>