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45" w:rsidRPr="004102C3" w:rsidRDefault="00265045" w:rsidP="00265045">
      <w:pPr>
        <w:spacing w:line="600" w:lineRule="exact"/>
        <w:jc w:val="center"/>
        <w:rPr>
          <w:rFonts w:asciiTheme="majorEastAsia" w:eastAsiaTheme="majorEastAsia" w:hAnsiTheme="majorEastAsia"/>
          <w:b/>
          <w:sz w:val="36"/>
          <w:szCs w:val="36"/>
        </w:rPr>
      </w:pPr>
      <w:r w:rsidRPr="004102C3">
        <w:rPr>
          <w:rFonts w:asciiTheme="majorEastAsia" w:eastAsiaTheme="majorEastAsia" w:hAnsiTheme="majorEastAsia" w:hint="eastAsia"/>
          <w:b/>
          <w:sz w:val="36"/>
          <w:szCs w:val="36"/>
        </w:rPr>
        <w:t>焦作广播电视大学关于</w:t>
      </w:r>
    </w:p>
    <w:p w:rsidR="00265045" w:rsidRPr="004102C3" w:rsidRDefault="00265045" w:rsidP="00265045">
      <w:pPr>
        <w:spacing w:line="600" w:lineRule="exact"/>
        <w:jc w:val="center"/>
        <w:rPr>
          <w:rFonts w:asciiTheme="majorEastAsia" w:eastAsiaTheme="majorEastAsia" w:hAnsiTheme="majorEastAsia"/>
          <w:b/>
          <w:sz w:val="36"/>
          <w:szCs w:val="36"/>
        </w:rPr>
      </w:pPr>
      <w:r w:rsidRPr="004102C3">
        <w:rPr>
          <w:rFonts w:asciiTheme="majorEastAsia" w:eastAsiaTheme="majorEastAsia" w:hAnsiTheme="majorEastAsia" w:hint="eastAsia"/>
          <w:b/>
          <w:sz w:val="36"/>
          <w:szCs w:val="36"/>
        </w:rPr>
        <w:t>征集河南开放大学系杰出校友的通知</w:t>
      </w:r>
    </w:p>
    <w:p w:rsidR="00265045" w:rsidRDefault="00265045" w:rsidP="00265045">
      <w:pPr>
        <w:jc w:val="center"/>
        <w:rPr>
          <w:rFonts w:ascii="宋体" w:hAnsi="宋体" w:cs="宋体"/>
          <w:sz w:val="24"/>
        </w:rPr>
      </w:pPr>
    </w:p>
    <w:p w:rsidR="00265045" w:rsidRDefault="00265045" w:rsidP="00265045">
      <w:pPr>
        <w:jc w:val="center"/>
        <w:rPr>
          <w:rFonts w:ascii="宋体" w:hAnsi="宋体" w:cs="宋体"/>
          <w:sz w:val="24"/>
        </w:rPr>
      </w:pPr>
      <w:r w:rsidRPr="006B74A0">
        <w:rPr>
          <w:rFonts w:ascii="宋体" w:hAnsi="宋体" w:cs="宋体" w:hint="eastAsia"/>
          <w:sz w:val="24"/>
        </w:rPr>
        <w:t>焦电大学函字[</w:t>
      </w:r>
      <w:r>
        <w:rPr>
          <w:rFonts w:ascii="宋体" w:hAnsi="宋体" w:cs="宋体" w:hint="eastAsia"/>
          <w:sz w:val="24"/>
        </w:rPr>
        <w:t>2021</w:t>
      </w:r>
      <w:r w:rsidRPr="006B74A0">
        <w:rPr>
          <w:rFonts w:ascii="宋体" w:hAnsi="宋体" w:cs="宋体" w:hint="eastAsia"/>
          <w:sz w:val="24"/>
        </w:rPr>
        <w:t>]</w:t>
      </w:r>
      <w:r>
        <w:rPr>
          <w:rFonts w:ascii="宋体" w:hAnsi="宋体" w:cs="宋体"/>
          <w:sz w:val="24"/>
        </w:rPr>
        <w:t xml:space="preserve"> </w:t>
      </w:r>
      <w:r w:rsidR="009B2734">
        <w:rPr>
          <w:rFonts w:ascii="宋体" w:hAnsi="宋体" w:cs="宋体"/>
          <w:sz w:val="24"/>
        </w:rPr>
        <w:t>8</w:t>
      </w:r>
      <w:r>
        <w:rPr>
          <w:rFonts w:ascii="宋体" w:hAnsi="宋体" w:cs="宋体"/>
          <w:sz w:val="24"/>
        </w:rPr>
        <w:t xml:space="preserve"> </w:t>
      </w:r>
      <w:r w:rsidRPr="006B74A0">
        <w:rPr>
          <w:rFonts w:ascii="宋体" w:hAnsi="宋体" w:cs="宋体" w:hint="eastAsia"/>
          <w:sz w:val="24"/>
        </w:rPr>
        <w:t>号</w:t>
      </w:r>
    </w:p>
    <w:p w:rsidR="00265045" w:rsidRDefault="00265045" w:rsidP="00265045">
      <w:pPr>
        <w:rPr>
          <w:rFonts w:ascii="仿宋" w:eastAsia="仿宋" w:hAnsi="仿宋"/>
          <w:sz w:val="28"/>
          <w:szCs w:val="28"/>
        </w:rPr>
      </w:pPr>
    </w:p>
    <w:p w:rsidR="00265045" w:rsidRPr="002D7974" w:rsidRDefault="00265045" w:rsidP="00265045">
      <w:pPr>
        <w:rPr>
          <w:rFonts w:ascii="宋体" w:hAnsi="宋体" w:cs="宋体"/>
          <w:kern w:val="0"/>
          <w:sz w:val="28"/>
          <w:szCs w:val="28"/>
        </w:rPr>
      </w:pPr>
      <w:r w:rsidRPr="002D7974">
        <w:rPr>
          <w:rFonts w:ascii="宋体" w:hAnsi="宋体" w:cs="宋体" w:hint="eastAsia"/>
          <w:kern w:val="0"/>
          <w:sz w:val="28"/>
          <w:szCs w:val="28"/>
        </w:rPr>
        <w:t>各县（市）分校、直属教学班：</w:t>
      </w:r>
    </w:p>
    <w:p w:rsidR="00265045" w:rsidRPr="002D7974" w:rsidRDefault="00265045" w:rsidP="00265045">
      <w:pPr>
        <w:spacing w:line="600" w:lineRule="exact"/>
        <w:ind w:firstLineChars="200" w:firstLine="560"/>
        <w:jc w:val="left"/>
        <w:rPr>
          <w:rFonts w:ascii="宋体" w:hAnsi="宋体" w:cs="宋体"/>
          <w:kern w:val="0"/>
          <w:sz w:val="28"/>
          <w:szCs w:val="28"/>
        </w:rPr>
      </w:pPr>
      <w:r w:rsidRPr="002D7974">
        <w:rPr>
          <w:rFonts w:ascii="宋体" w:hAnsi="宋体" w:cs="宋体" w:hint="eastAsia"/>
          <w:kern w:val="0"/>
          <w:sz w:val="28"/>
          <w:szCs w:val="28"/>
        </w:rPr>
        <w:t>现将省校《关于征集河南开放大学系杰出校友的通知》（豫开系[2021]15号）文件转发给你们，请认真</w:t>
      </w:r>
      <w:r w:rsidR="002D7974" w:rsidRPr="002D7974">
        <w:rPr>
          <w:rFonts w:ascii="宋体" w:hAnsi="宋体" w:cs="宋体" w:hint="eastAsia"/>
          <w:kern w:val="0"/>
          <w:sz w:val="28"/>
          <w:szCs w:val="28"/>
        </w:rPr>
        <w:t>按照文件精神组织开展推荐工作</w:t>
      </w:r>
      <w:r w:rsidRPr="002D7974">
        <w:rPr>
          <w:rFonts w:ascii="宋体" w:hAnsi="宋体" w:cs="宋体" w:hint="eastAsia"/>
          <w:kern w:val="0"/>
          <w:sz w:val="28"/>
          <w:szCs w:val="28"/>
        </w:rPr>
        <w:t>。</w:t>
      </w:r>
    </w:p>
    <w:p w:rsidR="00265045" w:rsidRPr="002D7974" w:rsidRDefault="002D7974" w:rsidP="00265045">
      <w:pPr>
        <w:spacing w:line="540" w:lineRule="exact"/>
        <w:ind w:firstLineChars="200" w:firstLine="560"/>
        <w:rPr>
          <w:rFonts w:ascii="宋体" w:hAnsi="宋体" w:cs="宋体"/>
          <w:kern w:val="0"/>
          <w:sz w:val="28"/>
          <w:szCs w:val="28"/>
        </w:rPr>
      </w:pPr>
      <w:r w:rsidRPr="002D7974">
        <w:rPr>
          <w:rFonts w:ascii="宋体" w:hAnsi="宋体" w:cs="宋体" w:hint="eastAsia"/>
          <w:kern w:val="0"/>
          <w:sz w:val="28"/>
          <w:szCs w:val="28"/>
        </w:rPr>
        <w:t>一、</w:t>
      </w:r>
      <w:r w:rsidR="00265045" w:rsidRPr="002D7974">
        <w:rPr>
          <w:rFonts w:ascii="宋体" w:hAnsi="宋体" w:cs="宋体" w:hint="eastAsia"/>
          <w:kern w:val="0"/>
          <w:sz w:val="28"/>
          <w:szCs w:val="28"/>
        </w:rPr>
        <w:t>推荐名额</w:t>
      </w:r>
    </w:p>
    <w:p w:rsidR="00265045" w:rsidRDefault="002D7974" w:rsidP="00265045">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各单位</w:t>
      </w:r>
      <w:r w:rsidR="00265045">
        <w:rPr>
          <w:rFonts w:ascii="宋体" w:hAnsi="宋体" w:cs="宋体" w:hint="eastAsia"/>
          <w:kern w:val="0"/>
          <w:sz w:val="28"/>
          <w:szCs w:val="28"/>
        </w:rPr>
        <w:t>向</w:t>
      </w:r>
      <w:r>
        <w:rPr>
          <w:rFonts w:ascii="宋体" w:hAnsi="宋体" w:cs="宋体" w:hint="eastAsia"/>
          <w:kern w:val="0"/>
          <w:sz w:val="28"/>
          <w:szCs w:val="28"/>
        </w:rPr>
        <w:t>市校</w:t>
      </w:r>
      <w:r w:rsidR="00265045">
        <w:rPr>
          <w:rFonts w:ascii="宋体" w:hAnsi="宋体" w:cs="宋体" w:hint="eastAsia"/>
          <w:kern w:val="0"/>
          <w:sz w:val="28"/>
          <w:szCs w:val="28"/>
        </w:rPr>
        <w:t>推荐杰出校友</w:t>
      </w:r>
      <w:r>
        <w:rPr>
          <w:rFonts w:ascii="宋体" w:hAnsi="宋体" w:cs="宋体" w:hint="eastAsia"/>
          <w:kern w:val="0"/>
          <w:sz w:val="28"/>
          <w:szCs w:val="28"/>
        </w:rPr>
        <w:t>候选人1</w:t>
      </w:r>
      <w:r w:rsidR="00265045">
        <w:rPr>
          <w:rFonts w:ascii="宋体" w:hAnsi="宋体" w:cs="宋体" w:hint="eastAsia"/>
          <w:kern w:val="0"/>
          <w:sz w:val="28"/>
          <w:szCs w:val="28"/>
        </w:rPr>
        <w:t>名。已获得“国家开放大学杰出校友”和“河南广播电视大学杰出校友”称号的，无需重复申报。</w:t>
      </w:r>
      <w:r>
        <w:rPr>
          <w:rFonts w:ascii="宋体" w:hAnsi="宋体" w:cs="宋体" w:hint="eastAsia"/>
          <w:kern w:val="0"/>
          <w:sz w:val="28"/>
          <w:szCs w:val="28"/>
        </w:rPr>
        <w:t>市校将在收到材料后</w:t>
      </w:r>
      <w:r w:rsidR="007160A7">
        <w:rPr>
          <w:rFonts w:ascii="宋体" w:hAnsi="宋体" w:cs="宋体" w:hint="eastAsia"/>
          <w:kern w:val="0"/>
          <w:sz w:val="28"/>
          <w:szCs w:val="28"/>
        </w:rPr>
        <w:t>经审核</w:t>
      </w:r>
      <w:r>
        <w:rPr>
          <w:rFonts w:ascii="宋体" w:hAnsi="宋体" w:cs="宋体" w:hint="eastAsia"/>
          <w:kern w:val="0"/>
          <w:sz w:val="28"/>
          <w:szCs w:val="28"/>
        </w:rPr>
        <w:t>择优向省校推荐5名候选人。</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二、时间安排及要求</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各单位应做好推荐工作，坚持全面衡量、择优推荐和宁缺毋滥的原则，对推荐校友材料进行认真审核，确保材料真实无误后加盖学校公章，并按照“报送材料”要求，于2021年10月15日前将材料报送至市校。</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三、联系方式</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联系人：李爽                    电话：2985209</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电子邮箱：</w:t>
      </w:r>
      <w:hyperlink r:id="rId6" w:history="1">
        <w:r>
          <w:rPr>
            <w:rStyle w:val="a4"/>
            <w:rFonts w:ascii="宋体" w:hAnsi="宋体" w:cs="宋体" w:hint="eastAsia"/>
            <w:kern w:val="0"/>
            <w:sz w:val="28"/>
            <w:szCs w:val="28"/>
          </w:rPr>
          <w:t>503378391qq.com</w:t>
        </w:r>
      </w:hyperlink>
      <w:r>
        <w:rPr>
          <w:rFonts w:ascii="宋体" w:hAnsi="宋体" w:cs="宋体" w:hint="eastAsia"/>
          <w:kern w:val="0"/>
          <w:sz w:val="28"/>
          <w:szCs w:val="28"/>
        </w:rPr>
        <w:t xml:space="preserve">   </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四、活动具体要求及材料准备详见省校文件</w:t>
      </w:r>
    </w:p>
    <w:p w:rsidR="002D7974" w:rsidRDefault="002D7974" w:rsidP="00265045">
      <w:pPr>
        <w:spacing w:line="540" w:lineRule="exact"/>
        <w:ind w:firstLineChars="200" w:firstLine="560"/>
        <w:rPr>
          <w:rFonts w:ascii="宋体" w:hAnsi="宋体" w:cs="宋体"/>
          <w:kern w:val="0"/>
          <w:sz w:val="28"/>
          <w:szCs w:val="28"/>
        </w:rPr>
      </w:pPr>
    </w:p>
    <w:p w:rsidR="002D7974" w:rsidRDefault="002D7974" w:rsidP="002D7974">
      <w:pPr>
        <w:spacing w:line="540" w:lineRule="exact"/>
        <w:ind w:firstLineChars="200" w:firstLine="560"/>
        <w:jc w:val="right"/>
        <w:rPr>
          <w:rFonts w:ascii="宋体" w:hAnsi="宋体" w:cs="宋体"/>
          <w:kern w:val="0"/>
          <w:sz w:val="28"/>
          <w:szCs w:val="28"/>
        </w:rPr>
      </w:pPr>
      <w:r>
        <w:rPr>
          <w:rFonts w:ascii="宋体" w:hAnsi="宋体" w:cs="宋体" w:hint="eastAsia"/>
          <w:kern w:val="0"/>
          <w:sz w:val="28"/>
          <w:szCs w:val="28"/>
        </w:rPr>
        <w:t>焦作电大学生科</w:t>
      </w:r>
    </w:p>
    <w:p w:rsidR="002D7974" w:rsidRDefault="002D7974" w:rsidP="002D7974">
      <w:pPr>
        <w:spacing w:line="540" w:lineRule="exact"/>
        <w:ind w:firstLineChars="200" w:firstLine="560"/>
        <w:jc w:val="right"/>
        <w:rPr>
          <w:rFonts w:ascii="宋体" w:hAnsi="宋体" w:cs="宋体"/>
          <w:kern w:val="0"/>
          <w:sz w:val="28"/>
          <w:szCs w:val="28"/>
        </w:rPr>
      </w:pPr>
      <w:r>
        <w:rPr>
          <w:rFonts w:ascii="宋体" w:hAnsi="宋体" w:cs="宋体" w:hint="eastAsia"/>
          <w:kern w:val="0"/>
          <w:sz w:val="28"/>
          <w:szCs w:val="28"/>
        </w:rPr>
        <w:t>2021年9月27日</w:t>
      </w:r>
    </w:p>
    <w:p w:rsidR="00265045" w:rsidRDefault="00265045" w:rsidP="00265045">
      <w:pPr>
        <w:spacing w:line="600" w:lineRule="exact"/>
        <w:jc w:val="left"/>
        <w:rPr>
          <w:rFonts w:ascii="小标宋" w:eastAsia="小标宋"/>
          <w:b/>
          <w:sz w:val="36"/>
          <w:szCs w:val="36"/>
        </w:rPr>
      </w:pPr>
    </w:p>
    <w:p w:rsidR="002D7974" w:rsidRDefault="002D7974" w:rsidP="002D7974">
      <w:pPr>
        <w:spacing w:line="600" w:lineRule="exact"/>
        <w:jc w:val="center"/>
        <w:rPr>
          <w:rFonts w:ascii="小标宋" w:eastAsia="小标宋"/>
          <w:b/>
          <w:sz w:val="44"/>
          <w:szCs w:val="44"/>
        </w:rPr>
      </w:pPr>
      <w:r>
        <w:rPr>
          <w:rFonts w:ascii="小标宋" w:eastAsia="小标宋" w:hint="eastAsia"/>
          <w:b/>
          <w:sz w:val="44"/>
          <w:szCs w:val="44"/>
        </w:rPr>
        <w:lastRenderedPageBreak/>
        <w:t>关于征集河南开放大学系杰出校友的通知</w:t>
      </w:r>
    </w:p>
    <w:p w:rsidR="002D7974" w:rsidRDefault="002D7974" w:rsidP="002D7974">
      <w:pPr>
        <w:spacing w:line="460" w:lineRule="exact"/>
        <w:jc w:val="right"/>
        <w:rPr>
          <w:rFonts w:ascii="仿宋_GB2312" w:eastAsia="仿宋_GB2312"/>
          <w:sz w:val="28"/>
          <w:szCs w:val="28"/>
        </w:rPr>
      </w:pPr>
    </w:p>
    <w:p w:rsidR="002D7974" w:rsidRDefault="002D7974" w:rsidP="002D7974">
      <w:pPr>
        <w:spacing w:line="460" w:lineRule="exact"/>
        <w:jc w:val="right"/>
        <w:rPr>
          <w:rFonts w:ascii="仿宋_GB2312" w:eastAsia="仿宋_GB2312"/>
          <w:sz w:val="28"/>
          <w:szCs w:val="28"/>
        </w:rPr>
      </w:pPr>
      <w:r>
        <w:rPr>
          <w:rFonts w:ascii="仿宋_GB2312" w:eastAsia="仿宋_GB2312" w:hint="eastAsia"/>
          <w:sz w:val="28"/>
          <w:szCs w:val="28"/>
        </w:rPr>
        <w:t>豫开系建函[2021]15号</w:t>
      </w:r>
    </w:p>
    <w:p w:rsidR="002D7974" w:rsidRDefault="002D7974" w:rsidP="002D7974">
      <w:pPr>
        <w:spacing w:line="540" w:lineRule="exact"/>
        <w:ind w:firstLineChars="200" w:firstLine="220"/>
        <w:rPr>
          <w:rFonts w:eastAsia="仿宋_GB2312"/>
          <w:color w:val="000000"/>
          <w:sz w:val="11"/>
          <w:szCs w:val="11"/>
        </w:rPr>
      </w:pPr>
    </w:p>
    <w:p w:rsidR="002D7974" w:rsidRDefault="002D7974" w:rsidP="002D7974">
      <w:pPr>
        <w:spacing w:line="579" w:lineRule="exact"/>
        <w:rPr>
          <w:rFonts w:ascii="宋体" w:hAnsi="宋体" w:cs="宋体"/>
          <w:color w:val="000000"/>
          <w:sz w:val="28"/>
          <w:szCs w:val="28"/>
        </w:rPr>
      </w:pPr>
      <w:r>
        <w:rPr>
          <w:rFonts w:ascii="宋体" w:hAnsi="宋体" w:cs="宋体" w:hint="eastAsia"/>
          <w:kern w:val="0"/>
          <w:sz w:val="28"/>
          <w:szCs w:val="28"/>
        </w:rPr>
        <w:t>各市级电大、直管县电大：</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为深入学习贯彻习近平总书记关于教育的重要论述和全国教育大会精神，落实立德树人根本任务，展示学校人才培养成果及校友在社会各领域的突出成就，充分发挥杰出校友对广大在校学生的榜样和示范作用，现面向各</w:t>
      </w:r>
      <w:r>
        <w:rPr>
          <w:rFonts w:ascii="宋体" w:hAnsi="宋体" w:cs="宋体" w:hint="eastAsia"/>
          <w:kern w:val="0"/>
          <w:sz w:val="28"/>
          <w:szCs w:val="28"/>
        </w:rPr>
        <w:t>市级电大、直管县电大</w:t>
      </w:r>
      <w:r>
        <w:rPr>
          <w:rFonts w:ascii="宋体" w:hAnsi="宋体" w:cs="宋体" w:hint="eastAsia"/>
          <w:sz w:val="28"/>
          <w:szCs w:val="28"/>
        </w:rPr>
        <w:t>征集杰出校友，具体事宜如下。</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一、征集对象</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1、国家开放大学（中央广播电视大学）学历教育毕业生。</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2、</w:t>
      </w:r>
      <w:r w:rsidRPr="002D7974">
        <w:rPr>
          <w:rFonts w:ascii="宋体" w:hAnsi="宋体" w:cs="宋体" w:hint="eastAsia"/>
          <w:spacing w:val="1"/>
          <w:w w:val="85"/>
          <w:kern w:val="0"/>
          <w:sz w:val="28"/>
          <w:szCs w:val="28"/>
          <w:fitText w:val="7420" w:id="-1713669376"/>
        </w:rPr>
        <w:t>河南广播电视大学学历教育毕业生（含普通专科班、成人教育毕业生</w:t>
      </w:r>
      <w:r w:rsidRPr="002D7974">
        <w:rPr>
          <w:rFonts w:ascii="宋体" w:hAnsi="宋体" w:cs="宋体" w:hint="eastAsia"/>
          <w:spacing w:val="18"/>
          <w:w w:val="85"/>
          <w:kern w:val="0"/>
          <w:sz w:val="28"/>
          <w:szCs w:val="28"/>
          <w:fitText w:val="7420" w:id="-1713669376"/>
        </w:rPr>
        <w:t>）</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二、征集条件</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在不同的行业、领域中取得显著成就，为国家和社会做出突出贡献，得到社会广泛赞誉的校友。主要条件包括：</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1.在践行社会主义核心价值观、奉献社会、引领正确的人生观、价值观和世界观等方面的模范或先进人物；</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2.在党政管理岗位上取得优异成绩，政绩突出者；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3.教学科研工作方面成绩显著，在国内外有较大影响者；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4.为国家和地方经济发展做出突出贡献的企业家或自主创业者；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5.在文化、出版、艺术、体育等领域有较高声誉或一定权威者。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6.在其他方面取得突出成就者。</w:t>
      </w:r>
    </w:p>
    <w:p w:rsidR="002D7974" w:rsidRDefault="002D7974" w:rsidP="002D7974">
      <w:pPr>
        <w:spacing w:line="540" w:lineRule="exact"/>
        <w:ind w:firstLineChars="200" w:firstLine="560"/>
        <w:jc w:val="left"/>
        <w:rPr>
          <w:rFonts w:ascii="宋体" w:hAnsi="宋体" w:cs="宋体"/>
          <w:sz w:val="28"/>
          <w:szCs w:val="28"/>
        </w:rPr>
        <w:sectPr w:rsidR="002D7974">
          <w:footerReference w:type="default" r:id="rId7"/>
          <w:pgSz w:w="11906" w:h="16838"/>
          <w:pgMar w:top="1814" w:right="1588" w:bottom="1588" w:left="1588" w:header="851" w:footer="992" w:gutter="0"/>
          <w:pgNumType w:start="1"/>
          <w:cols w:space="720"/>
          <w:docGrid w:type="lines" w:linePitch="312"/>
        </w:sectPr>
      </w:pPr>
    </w:p>
    <w:p w:rsidR="002D7974" w:rsidRDefault="002D7974" w:rsidP="002D7974">
      <w:pPr>
        <w:spacing w:line="540" w:lineRule="exact"/>
        <w:ind w:firstLineChars="200" w:firstLine="560"/>
        <w:jc w:val="left"/>
        <w:rPr>
          <w:rFonts w:ascii="宋体" w:hAnsi="宋体" w:cs="宋体"/>
          <w:sz w:val="28"/>
          <w:szCs w:val="28"/>
        </w:rPr>
      </w:pPr>
      <w:r>
        <w:rPr>
          <w:rFonts w:ascii="宋体" w:hAnsi="宋体" w:cs="宋体" w:hint="eastAsia"/>
          <w:sz w:val="28"/>
          <w:szCs w:val="28"/>
        </w:rPr>
        <w:lastRenderedPageBreak/>
        <w:t>符合以上任一条件，且经本人同意的校友皆可推荐。</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三、推荐名额</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每个市级电大、直管县电大原则上向省校推荐杰出校友不超过5名。已获得“国家开放大学杰出校友”和“河南广播电视大学杰出校友”称号的，无需重复申报。</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四、报送材料</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1.杰出校友先进事迹（具体要求见附件1）。</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sz w:val="28"/>
          <w:szCs w:val="28"/>
        </w:rPr>
        <w:t>本人2寸证件照1张，</w:t>
      </w:r>
      <w:r>
        <w:rPr>
          <w:rFonts w:ascii="宋体" w:hAnsi="宋体" w:cs="宋体" w:hint="eastAsia"/>
          <w:kern w:val="0"/>
          <w:sz w:val="28"/>
          <w:szCs w:val="28"/>
        </w:rPr>
        <w:t>5寸工作或生活照2张（照片请以单独图片格式发送，请勿截图，分辨率不低于300dpi）。</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3.河南开放大学杰出校友汇总表（附件2）。</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以上材料需同时提供电子版和纸质版（照片除外）。</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五、时间安排及要求</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市级电大、直管县电大应做好推荐工作，坚持全面衡量、择优推荐和宁缺毋滥的原则，对推荐校友材料进行认真审核，确保材料真实无误后加盖学校公章，并按照“报送材料”要求，于2021年10月20日前将材料报送至省校。</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六、联系方式</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联系人：訾柳清                    电话：58525611</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电子邮箱：</w:t>
      </w:r>
      <w:hyperlink r:id="rId8" w:history="1">
        <w:r>
          <w:rPr>
            <w:rStyle w:val="a4"/>
            <w:rFonts w:ascii="宋体" w:hAnsi="宋体" w:cs="宋体" w:hint="eastAsia"/>
            <w:kern w:val="0"/>
            <w:sz w:val="28"/>
            <w:szCs w:val="28"/>
          </w:rPr>
          <w:t>350027882@qq.com</w:t>
        </w:r>
      </w:hyperlink>
      <w:r>
        <w:rPr>
          <w:rFonts w:ascii="宋体" w:hAnsi="宋体" w:cs="宋体" w:hint="eastAsia"/>
          <w:kern w:val="0"/>
          <w:sz w:val="28"/>
          <w:szCs w:val="28"/>
        </w:rPr>
        <w:t xml:space="preserve">   工作QQ群：35702217</w:t>
      </w:r>
    </w:p>
    <w:p w:rsidR="002D7974" w:rsidRDefault="002D7974" w:rsidP="002D7974">
      <w:pPr>
        <w:spacing w:line="420" w:lineRule="exact"/>
        <w:outlineLvl w:val="0"/>
        <w:rPr>
          <w:rFonts w:ascii="宋体" w:hAnsi="宋体" w:cs="宋体"/>
          <w:kern w:val="0"/>
          <w:sz w:val="28"/>
          <w:szCs w:val="28"/>
        </w:rPr>
      </w:pPr>
    </w:p>
    <w:p w:rsidR="002D7974" w:rsidRDefault="002D7974" w:rsidP="002D7974">
      <w:pPr>
        <w:spacing w:line="420" w:lineRule="exact"/>
        <w:ind w:firstLineChars="200" w:firstLine="560"/>
        <w:outlineLvl w:val="0"/>
        <w:rPr>
          <w:rFonts w:ascii="宋体" w:hAnsi="宋体" w:cs="宋体"/>
          <w:kern w:val="0"/>
          <w:sz w:val="28"/>
          <w:szCs w:val="28"/>
        </w:rPr>
      </w:pPr>
      <w:r>
        <w:rPr>
          <w:rFonts w:ascii="宋体" w:hAnsi="宋体" w:cs="宋体" w:hint="eastAsia"/>
          <w:kern w:val="0"/>
          <w:sz w:val="28"/>
          <w:szCs w:val="28"/>
        </w:rPr>
        <w:t>附件：1.</w:t>
      </w:r>
      <w:r>
        <w:rPr>
          <w:rFonts w:ascii="宋体" w:hAnsi="宋体" w:cs="宋体" w:hint="eastAsia"/>
          <w:sz w:val="28"/>
          <w:szCs w:val="28"/>
        </w:rPr>
        <w:t>河南开放大学杰出校友事迹材料撰写要求</w:t>
      </w:r>
    </w:p>
    <w:p w:rsidR="002D7974" w:rsidRDefault="002D7974" w:rsidP="002D7974">
      <w:pPr>
        <w:spacing w:line="420" w:lineRule="exact"/>
        <w:ind w:firstLineChars="500" w:firstLine="1400"/>
        <w:rPr>
          <w:rFonts w:ascii="宋体" w:hAnsi="宋体" w:cs="宋体"/>
          <w:sz w:val="28"/>
          <w:szCs w:val="28"/>
        </w:rPr>
      </w:pPr>
      <w:r>
        <w:rPr>
          <w:rFonts w:ascii="宋体" w:hAnsi="宋体" w:cs="宋体" w:hint="eastAsia"/>
          <w:sz w:val="28"/>
          <w:szCs w:val="28"/>
        </w:rPr>
        <w:t>2.河南开放大学杰出校友汇总表</w:t>
      </w:r>
    </w:p>
    <w:p w:rsidR="002D7974" w:rsidRDefault="002D7974" w:rsidP="002D7974">
      <w:pPr>
        <w:widowControl/>
        <w:spacing w:line="460" w:lineRule="exact"/>
        <w:ind w:right="900"/>
        <w:jc w:val="right"/>
        <w:rPr>
          <w:rFonts w:ascii="宋体" w:hAnsi="宋体" w:cs="宋体"/>
          <w:sz w:val="28"/>
          <w:szCs w:val="28"/>
        </w:rPr>
      </w:pPr>
    </w:p>
    <w:p w:rsidR="002D7974" w:rsidRDefault="002D7974" w:rsidP="002D7974">
      <w:pPr>
        <w:widowControl/>
        <w:spacing w:line="460" w:lineRule="exact"/>
        <w:ind w:right="900"/>
        <w:jc w:val="right"/>
        <w:rPr>
          <w:rFonts w:ascii="宋体" w:hAnsi="宋体" w:cs="宋体"/>
          <w:sz w:val="28"/>
          <w:szCs w:val="28"/>
        </w:rPr>
      </w:pPr>
      <w:r>
        <w:rPr>
          <w:rFonts w:ascii="宋体" w:hAnsi="宋体" w:cs="宋体" w:hint="eastAsia"/>
          <w:sz w:val="28"/>
          <w:szCs w:val="28"/>
        </w:rPr>
        <w:t>河南开放大学系统建设处</w:t>
      </w:r>
    </w:p>
    <w:p w:rsidR="002D7974" w:rsidRDefault="002D7974" w:rsidP="002D7974">
      <w:pPr>
        <w:widowControl/>
        <w:spacing w:line="460" w:lineRule="exact"/>
        <w:jc w:val="right"/>
        <w:rPr>
          <w:rFonts w:ascii="宋体" w:hAnsi="宋体" w:cs="宋体"/>
          <w:sz w:val="28"/>
          <w:szCs w:val="28"/>
        </w:rPr>
      </w:pPr>
      <w:r>
        <w:rPr>
          <w:rFonts w:ascii="宋体" w:hAnsi="宋体" w:cs="宋体" w:hint="eastAsia"/>
          <w:sz w:val="28"/>
          <w:szCs w:val="28"/>
        </w:rPr>
        <w:t>（河南广播电视大学系统建设处代章）</w:t>
      </w:r>
    </w:p>
    <w:p w:rsidR="002D7974" w:rsidRDefault="002D7974" w:rsidP="002D7974">
      <w:pPr>
        <w:widowControl/>
        <w:spacing w:line="460" w:lineRule="exact"/>
        <w:ind w:right="600" w:firstLineChars="1850" w:firstLine="5180"/>
        <w:rPr>
          <w:rFonts w:ascii="宋体" w:hAnsi="宋体" w:cs="宋体"/>
          <w:b/>
          <w:sz w:val="28"/>
          <w:szCs w:val="28"/>
        </w:rPr>
      </w:pPr>
      <w:r>
        <w:rPr>
          <w:rFonts w:ascii="宋体" w:hAnsi="宋体" w:cs="宋体" w:hint="eastAsia"/>
          <w:sz w:val="28"/>
          <w:szCs w:val="28"/>
        </w:rPr>
        <w:t>2021年9月24日</w:t>
      </w:r>
    </w:p>
    <w:p w:rsidR="002D7974" w:rsidRDefault="002D7974" w:rsidP="002D7974">
      <w:pPr>
        <w:spacing w:line="540" w:lineRule="exact"/>
        <w:rPr>
          <w:rFonts w:ascii="宋体" w:hAnsi="宋体" w:cs="宋体"/>
          <w:sz w:val="28"/>
          <w:szCs w:val="28"/>
        </w:rPr>
        <w:sectPr w:rsidR="002D7974">
          <w:footerReference w:type="default" r:id="rId9"/>
          <w:pgSz w:w="11906" w:h="16838"/>
          <w:pgMar w:top="1814" w:right="1588" w:bottom="1588" w:left="1588" w:header="851" w:footer="992" w:gutter="0"/>
          <w:cols w:space="720"/>
          <w:docGrid w:type="lines" w:linePitch="312"/>
        </w:sectPr>
      </w:pPr>
    </w:p>
    <w:p w:rsidR="002D7974" w:rsidRDefault="002D7974" w:rsidP="002D7974">
      <w:pPr>
        <w:spacing w:line="540" w:lineRule="exact"/>
        <w:rPr>
          <w:rFonts w:ascii="宋体" w:hAnsi="宋体" w:cs="宋体"/>
          <w:sz w:val="28"/>
          <w:szCs w:val="28"/>
        </w:rPr>
      </w:pPr>
      <w:r>
        <w:rPr>
          <w:rFonts w:ascii="宋体" w:hAnsi="宋体" w:cs="宋体" w:hint="eastAsia"/>
          <w:sz w:val="28"/>
          <w:szCs w:val="28"/>
        </w:rPr>
        <w:lastRenderedPageBreak/>
        <w:t>附件1</w:t>
      </w:r>
    </w:p>
    <w:p w:rsidR="002D7974" w:rsidRDefault="002D7974" w:rsidP="002D7974">
      <w:pPr>
        <w:spacing w:line="540" w:lineRule="exact"/>
        <w:jc w:val="center"/>
        <w:rPr>
          <w:rFonts w:ascii="宋体" w:hAnsi="宋体" w:cs="宋体"/>
          <w:sz w:val="28"/>
          <w:szCs w:val="28"/>
        </w:rPr>
      </w:pPr>
      <w:r>
        <w:rPr>
          <w:rFonts w:ascii="宋体" w:hAnsi="宋体" w:cs="宋体" w:hint="eastAsia"/>
          <w:sz w:val="28"/>
          <w:szCs w:val="28"/>
        </w:rPr>
        <w:t>河南开放大学系杰出校友事迹材料撰写要求</w:t>
      </w:r>
    </w:p>
    <w:p w:rsidR="002D7974" w:rsidRDefault="002D7974" w:rsidP="002D7974">
      <w:pPr>
        <w:spacing w:line="540" w:lineRule="exact"/>
        <w:jc w:val="center"/>
        <w:rPr>
          <w:rFonts w:ascii="宋体" w:hAnsi="宋体" w:cs="宋体"/>
          <w:sz w:val="28"/>
          <w:szCs w:val="28"/>
        </w:rPr>
      </w:pPr>
    </w:p>
    <w:p w:rsidR="002D7974" w:rsidRDefault="002D7974" w:rsidP="002D7974">
      <w:pPr>
        <w:rPr>
          <w:rFonts w:ascii="宋体" w:hAnsi="宋体" w:cs="宋体"/>
          <w:sz w:val="28"/>
          <w:szCs w:val="28"/>
        </w:rPr>
      </w:pPr>
      <w:r>
        <w:rPr>
          <w:rFonts w:ascii="宋体" w:hAnsi="宋体" w:cs="宋体" w:hint="eastAsia"/>
          <w:sz w:val="28"/>
          <w:szCs w:val="28"/>
        </w:rPr>
        <w:t>一、标题</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采用双标题形式，主标题反映杰出校友的精神品质、道德情操或揭示文章核心思想，副标题由单位+职务+姓名+某方面事迹构成。</w:t>
      </w:r>
    </w:p>
    <w:p w:rsidR="002D7974" w:rsidRDefault="002D7974" w:rsidP="002D7974">
      <w:pPr>
        <w:rPr>
          <w:rFonts w:ascii="宋体" w:hAnsi="宋体" w:cs="宋体"/>
          <w:sz w:val="28"/>
          <w:szCs w:val="28"/>
        </w:rPr>
      </w:pPr>
      <w:r>
        <w:rPr>
          <w:rFonts w:ascii="宋体" w:hAnsi="宋体" w:cs="宋体" w:hint="eastAsia"/>
          <w:sz w:val="28"/>
          <w:szCs w:val="28"/>
        </w:rPr>
        <w:t>二、照片</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提供本人2寸证件照1张，</w:t>
      </w:r>
      <w:r>
        <w:rPr>
          <w:rFonts w:ascii="宋体" w:hAnsi="宋体" w:cs="宋体" w:hint="eastAsia"/>
          <w:kern w:val="0"/>
          <w:sz w:val="28"/>
          <w:szCs w:val="28"/>
        </w:rPr>
        <w:t>5寸工作或生活照2张（照片请以单独图片格式发送，格式为JPG或PNG，图片大小不小于5M）。</w:t>
      </w:r>
    </w:p>
    <w:p w:rsidR="002D7974" w:rsidRDefault="002D7974" w:rsidP="002D7974">
      <w:pPr>
        <w:rPr>
          <w:rFonts w:ascii="宋体" w:hAnsi="宋体" w:cs="宋体"/>
          <w:sz w:val="28"/>
          <w:szCs w:val="28"/>
        </w:rPr>
      </w:pPr>
      <w:r>
        <w:rPr>
          <w:rFonts w:ascii="宋体" w:hAnsi="宋体" w:cs="宋体" w:hint="eastAsia"/>
          <w:sz w:val="28"/>
          <w:szCs w:val="28"/>
        </w:rPr>
        <w:t>三、人物简介</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姓名、性别、年龄、政治面貌、地区、学历、职称、在国家开放大学就读时间及所在院系、专业、工作经历、现任职务、获得荣誉简介。</w:t>
      </w:r>
      <w:r>
        <w:rPr>
          <w:rFonts w:ascii="宋体" w:hAnsi="宋体" w:cs="宋体" w:hint="eastAsia"/>
          <w:kern w:val="0"/>
          <w:sz w:val="28"/>
          <w:szCs w:val="28"/>
        </w:rPr>
        <w:t>（200字左右）</w:t>
      </w:r>
    </w:p>
    <w:p w:rsidR="002D7974" w:rsidRDefault="002D7974" w:rsidP="002D7974">
      <w:pPr>
        <w:rPr>
          <w:rFonts w:ascii="宋体" w:hAnsi="宋体" w:cs="宋体"/>
          <w:sz w:val="28"/>
          <w:szCs w:val="28"/>
        </w:rPr>
      </w:pPr>
      <w:r>
        <w:rPr>
          <w:rFonts w:ascii="宋体" w:hAnsi="宋体" w:cs="宋体" w:hint="eastAsia"/>
          <w:sz w:val="28"/>
          <w:szCs w:val="28"/>
        </w:rPr>
        <w:t>四、正文</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以第三人称叙述，内容详实，形象生动。选择最切合主题、最典型、新颖的材料，深入挖掘动人细节，增强文章的感染力和表现力。</w:t>
      </w:r>
      <w:r>
        <w:rPr>
          <w:rFonts w:ascii="宋体" w:hAnsi="宋体" w:cs="宋体" w:hint="eastAsia"/>
          <w:kern w:val="0"/>
          <w:sz w:val="28"/>
          <w:szCs w:val="28"/>
        </w:rPr>
        <w:t>（2000字以内）</w:t>
      </w:r>
    </w:p>
    <w:p w:rsidR="002D7974" w:rsidRDefault="002D7974" w:rsidP="002D7974">
      <w:pPr>
        <w:rPr>
          <w:rFonts w:ascii="宋体" w:hAnsi="宋体" w:cs="宋体"/>
          <w:sz w:val="28"/>
          <w:szCs w:val="28"/>
        </w:rPr>
      </w:pPr>
      <w:r>
        <w:rPr>
          <w:rFonts w:ascii="宋体" w:hAnsi="宋体" w:cs="宋体" w:hint="eastAsia"/>
          <w:sz w:val="28"/>
          <w:szCs w:val="28"/>
        </w:rPr>
        <w:t>五、字体</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主标题用三号仿宋字，副标题用四号仿宋字；简介用四号楷体字；详细事迹用四号仿宋字。</w:t>
      </w:r>
    </w:p>
    <w:p w:rsidR="002D7974" w:rsidRDefault="002D7974" w:rsidP="002D7974">
      <w:pPr>
        <w:rPr>
          <w:rFonts w:ascii="宋体" w:hAnsi="宋体" w:cs="宋体"/>
          <w:sz w:val="28"/>
          <w:szCs w:val="28"/>
        </w:rPr>
      </w:pPr>
      <w:r>
        <w:rPr>
          <w:rFonts w:ascii="宋体" w:hAnsi="宋体" w:cs="宋体" w:hint="eastAsia"/>
          <w:sz w:val="28"/>
          <w:szCs w:val="28"/>
        </w:rPr>
        <w:t>六、关于政治性问题</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不得含有以下内容：</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lastRenderedPageBreak/>
        <w:t>（1）反对宪法确定的基本原则的；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（2）危害国家统一、主权和领土完整的；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（3）泄露国家秘密、危害国家安全或者损害国家荣誉和利益的；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（4）煽动民族仇恨、民族歧视，破坏民族团结，或者侵害民族风俗、习惯的；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（5）宣扬邪教、迷信的；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（6）扰乱社会秩序，破坏社会稳定的；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（7）宣扬淫秽、赌博、暴力或者教唆犯罪的；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（8）侮辱或者诽谤他人，侵害他人合法权益的；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（9）危害社会公德或者民族优秀文化传统的；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（10）有法律、行政法规和国家规定禁止的其他内容的；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（11）以未成年人为对象的出版物，不得含有诱发未成年人模仿违反社会公德的行为和违法犯罪的行为的内容，不得含有恐怖、残酷等妨害未成年人身心健康的内容。</w:t>
      </w:r>
    </w:p>
    <w:p w:rsidR="002D7974" w:rsidRDefault="002D7974" w:rsidP="002D7974">
      <w:pPr>
        <w:ind w:firstLine="420"/>
        <w:rPr>
          <w:rFonts w:ascii="宋体" w:hAnsi="宋体" w:cs="宋体"/>
          <w:b/>
          <w:sz w:val="28"/>
          <w:szCs w:val="28"/>
        </w:rPr>
      </w:pPr>
      <w:r>
        <w:rPr>
          <w:rFonts w:ascii="宋体" w:hAnsi="宋体" w:cs="宋体" w:hint="eastAsia"/>
          <w:b/>
          <w:sz w:val="28"/>
          <w:szCs w:val="28"/>
        </w:rPr>
        <w:t>注意：凡涉及国家和党的机关、领导人的言论、观点、事件等，务须谨慎，特别是在案例等解读部分。</w:t>
      </w:r>
    </w:p>
    <w:p w:rsidR="002D7974" w:rsidRDefault="002D7974" w:rsidP="002D7974">
      <w:pPr>
        <w:widowControl/>
        <w:jc w:val="left"/>
        <w:rPr>
          <w:rFonts w:ascii="宋体" w:hAnsi="宋体" w:cs="宋体"/>
          <w:sz w:val="28"/>
          <w:szCs w:val="28"/>
        </w:rPr>
      </w:pPr>
      <w:r>
        <w:rPr>
          <w:rFonts w:ascii="宋体" w:hAnsi="宋体" w:cs="宋体" w:hint="eastAsia"/>
          <w:sz w:val="28"/>
          <w:szCs w:val="28"/>
        </w:rPr>
        <w:br w:type="page"/>
      </w:r>
    </w:p>
    <w:p w:rsidR="002D7974" w:rsidRDefault="002D7974" w:rsidP="002D7974">
      <w:pPr>
        <w:rPr>
          <w:rFonts w:ascii="宋体" w:hAnsi="宋体" w:cs="宋体"/>
          <w:sz w:val="28"/>
          <w:szCs w:val="28"/>
        </w:rPr>
      </w:pPr>
      <w:r>
        <w:rPr>
          <w:rFonts w:ascii="宋体" w:hAnsi="宋体" w:cs="宋体" w:hint="eastAsia"/>
          <w:sz w:val="28"/>
          <w:szCs w:val="28"/>
        </w:rPr>
        <w:lastRenderedPageBreak/>
        <w:t>文章范例：</w:t>
      </w:r>
    </w:p>
    <w:p w:rsidR="002D7974" w:rsidRDefault="002D7974" w:rsidP="002D7974">
      <w:pPr>
        <w:widowControl/>
        <w:spacing w:line="360" w:lineRule="auto"/>
        <w:ind w:firstLine="200"/>
        <w:jc w:val="center"/>
        <w:rPr>
          <w:rFonts w:ascii="宋体" w:hAnsi="宋体" w:cs="宋体"/>
          <w:b/>
          <w:sz w:val="28"/>
          <w:szCs w:val="28"/>
        </w:rPr>
      </w:pPr>
      <w:r>
        <w:rPr>
          <w:rFonts w:ascii="宋体" w:hAnsi="宋体" w:cs="宋体" w:hint="eastAsia"/>
          <w:b/>
          <w:sz w:val="28"/>
          <w:szCs w:val="28"/>
        </w:rPr>
        <w:t>坚守：大山深处的红烛</w:t>
      </w:r>
      <w:r>
        <w:rPr>
          <w:rFonts w:ascii="宋体" w:hAnsi="宋体" w:cs="宋体" w:hint="eastAsia"/>
          <w:sz w:val="28"/>
          <w:szCs w:val="28"/>
        </w:rPr>
        <w:t>（三号仿宋字加粗）</w:t>
      </w:r>
    </w:p>
    <w:p w:rsidR="002D7974" w:rsidRDefault="002D7974" w:rsidP="002D7974">
      <w:pPr>
        <w:widowControl/>
        <w:spacing w:line="360" w:lineRule="auto"/>
        <w:ind w:firstLine="200"/>
        <w:jc w:val="center"/>
        <w:rPr>
          <w:rFonts w:ascii="宋体" w:hAnsi="宋体" w:cs="宋体"/>
          <w:sz w:val="28"/>
          <w:szCs w:val="28"/>
        </w:rPr>
      </w:pPr>
      <w:r>
        <w:rPr>
          <w:rFonts w:ascii="宋体" w:hAnsi="宋体" w:cs="宋体" w:hint="eastAsia"/>
          <w:sz w:val="28"/>
          <w:szCs w:val="28"/>
        </w:rPr>
        <w:t>——记信阳市XX县XXXXX教师XXX（四号仿宋字）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3"/>
      </w:tblGrid>
      <w:tr w:rsidR="002D7974" w:rsidTr="003F61A9">
        <w:trPr>
          <w:trHeight w:val="3637"/>
        </w:trPr>
        <w:tc>
          <w:tcPr>
            <w:tcW w:w="7513" w:type="dxa"/>
            <w:vAlign w:val="center"/>
          </w:tcPr>
          <w:p w:rsidR="002D7974" w:rsidRDefault="002D7974" w:rsidP="003F61A9">
            <w:pPr>
              <w:widowControl/>
              <w:spacing w:line="360" w:lineRule="auto"/>
              <w:jc w:val="center"/>
              <w:rPr>
                <w:rFonts w:ascii="宋体" w:hAnsi="宋体" w:cs="宋体"/>
                <w:sz w:val="28"/>
                <w:szCs w:val="28"/>
              </w:rPr>
            </w:pPr>
            <w:r>
              <w:rPr>
                <w:rFonts w:ascii="宋体" w:hAnsi="宋体" w:cs="宋体" w:hint="eastAsia"/>
                <w:sz w:val="28"/>
                <w:szCs w:val="28"/>
              </w:rPr>
              <w:t>此处粘贴电子照片</w:t>
            </w:r>
          </w:p>
        </w:tc>
      </w:tr>
    </w:tbl>
    <w:p w:rsidR="002D7974" w:rsidRDefault="002D7974" w:rsidP="002D7974">
      <w:pPr>
        <w:widowControl/>
        <w:spacing w:line="360" w:lineRule="auto"/>
        <w:rPr>
          <w:rFonts w:ascii="宋体" w:hAnsi="宋体" w:cs="宋体"/>
          <w:sz w:val="28"/>
          <w:szCs w:val="28"/>
        </w:rPr>
      </w:pPr>
    </w:p>
    <w:p w:rsidR="002D7974" w:rsidRDefault="002D7974" w:rsidP="002D7974">
      <w:pPr>
        <w:ind w:firstLineChars="200" w:firstLine="560"/>
        <w:jc w:val="left"/>
        <w:rPr>
          <w:rFonts w:ascii="宋体" w:hAnsi="宋体" w:cs="宋体"/>
          <w:sz w:val="28"/>
          <w:szCs w:val="28"/>
        </w:rPr>
      </w:pPr>
      <w:r>
        <w:rPr>
          <w:rFonts w:ascii="宋体" w:hAnsi="宋体" w:cs="宋体" w:hint="eastAsia"/>
          <w:sz w:val="28"/>
          <w:szCs w:val="28"/>
        </w:rPr>
        <w:t>简介（四号楷体字）：</w:t>
      </w:r>
    </w:p>
    <w:p w:rsidR="002D7974" w:rsidRDefault="002D7974" w:rsidP="002D7974">
      <w:pPr>
        <w:ind w:firstLineChars="200" w:firstLine="560"/>
        <w:jc w:val="left"/>
        <w:rPr>
          <w:rFonts w:ascii="宋体" w:hAnsi="宋体" w:cs="宋体"/>
          <w:sz w:val="28"/>
          <w:szCs w:val="28"/>
        </w:rPr>
      </w:pPr>
      <w:r>
        <w:rPr>
          <w:rFonts w:ascii="宋体" w:hAnsi="宋体" w:cs="宋体" w:hint="eastAsia"/>
          <w:sz w:val="28"/>
          <w:szCs w:val="28"/>
        </w:rPr>
        <w:t>XXX，男，现年XX岁，中共党员，XXX秋就读于国家开放大学汉语言文学本科专业，信阳XX县XXXXXX小学教师。XXX与妻子XXX为了XXX村、XXXX村的孩子能上学连续坚守XXX载，甘为红烛，矢志不渝。XXX年XXX被表彰为“全国最美乡村教师”、“信阳市优秀教师”、XXX年荣获“河南省五一劳动奖章”、XXX荣获全国十大“师德楷模”称号。</w:t>
      </w:r>
    </w:p>
    <w:p w:rsidR="002D7974" w:rsidRDefault="002D7974" w:rsidP="002D7974">
      <w:pPr>
        <w:spacing w:line="520" w:lineRule="exact"/>
        <w:ind w:firstLineChars="200" w:firstLine="560"/>
        <w:jc w:val="left"/>
        <w:rPr>
          <w:rFonts w:ascii="宋体" w:hAnsi="宋体" w:cs="宋体"/>
          <w:sz w:val="28"/>
          <w:szCs w:val="28"/>
        </w:rPr>
      </w:pPr>
      <w:r>
        <w:rPr>
          <w:rFonts w:ascii="宋体" w:hAnsi="宋体" w:cs="宋体" w:hint="eastAsia"/>
          <w:sz w:val="28"/>
          <w:szCs w:val="28"/>
        </w:rPr>
        <w:t>详细事迹（四号仿宋字）：</w:t>
      </w:r>
    </w:p>
    <w:p w:rsidR="002D7974" w:rsidRDefault="002D7974" w:rsidP="002D7974">
      <w:pPr>
        <w:spacing w:line="520" w:lineRule="exact"/>
        <w:ind w:firstLineChars="200" w:firstLine="560"/>
        <w:jc w:val="left"/>
        <w:rPr>
          <w:rFonts w:ascii="宋体" w:hAnsi="宋体" w:cs="宋体"/>
          <w:kern w:val="0"/>
          <w:sz w:val="28"/>
          <w:szCs w:val="28"/>
        </w:rPr>
        <w:sectPr w:rsidR="002D7974">
          <w:footerReference w:type="default" r:id="rId10"/>
          <w:pgSz w:w="11906" w:h="16838"/>
          <w:pgMar w:top="1814" w:right="1588" w:bottom="1588" w:left="1588" w:header="851" w:footer="992" w:gutter="0"/>
          <w:cols w:space="720"/>
          <w:docGrid w:type="lines" w:linePitch="312"/>
        </w:sectPr>
      </w:pPr>
      <w:r>
        <w:rPr>
          <w:rFonts w:ascii="宋体" w:hAnsi="宋体" w:cs="宋体" w:hint="eastAsia"/>
          <w:sz w:val="28"/>
          <w:szCs w:val="28"/>
        </w:rPr>
        <w:t>XXXX年，以高出高考录取线XXX多分的优异成绩眼看就要圆了自己大学梦的XXX，由于XXX原因被拒之大学门外，那段时间他情绪十分低落，当时XXXXX的负责人相中了这匹“千里马”，让他成为一名代课教师，从此踏上了梦寐以求的三尺讲台。</w:t>
      </w:r>
    </w:p>
    <w:p w:rsidR="002D7974" w:rsidRDefault="002D7974" w:rsidP="002D7974">
      <w:pPr>
        <w:rPr>
          <w:rFonts w:ascii="黑体" w:eastAsia="黑体" w:hAnsi="黑体"/>
          <w:sz w:val="30"/>
          <w:szCs w:val="30"/>
        </w:rPr>
      </w:pPr>
      <w:r>
        <w:rPr>
          <w:rFonts w:ascii="黑体" w:eastAsia="黑体" w:hAnsi="黑体"/>
          <w:sz w:val="30"/>
          <w:szCs w:val="30"/>
        </w:rPr>
        <w:lastRenderedPageBreak/>
        <w:t>附件</w:t>
      </w:r>
      <w:r>
        <w:rPr>
          <w:rFonts w:ascii="黑体" w:eastAsia="黑体" w:hAnsi="黑体" w:hint="eastAsia"/>
          <w:sz w:val="30"/>
          <w:szCs w:val="30"/>
        </w:rPr>
        <w:t>2</w:t>
      </w:r>
    </w:p>
    <w:p w:rsidR="002D7974" w:rsidRDefault="002D7974" w:rsidP="002D7974">
      <w:pPr>
        <w:spacing w:line="540" w:lineRule="exact"/>
        <w:jc w:val="center"/>
        <w:outlineLvl w:val="0"/>
        <w:rPr>
          <w:rFonts w:ascii="方正小标宋简体" w:eastAsia="方正小标宋简体"/>
          <w:sz w:val="36"/>
          <w:szCs w:val="36"/>
        </w:rPr>
      </w:pPr>
      <w:r>
        <w:rPr>
          <w:rFonts w:ascii="方正小标宋简体" w:eastAsia="方正小标宋简体" w:hint="eastAsia"/>
          <w:sz w:val="36"/>
          <w:szCs w:val="36"/>
        </w:rPr>
        <w:t>河南开放大学系杰出校友汇总表</w:t>
      </w:r>
    </w:p>
    <w:p w:rsidR="002D7974" w:rsidRDefault="002D7974" w:rsidP="002D7974">
      <w:pPr>
        <w:spacing w:line="540" w:lineRule="exact"/>
        <w:ind w:firstLineChars="150" w:firstLine="450"/>
        <w:jc w:val="left"/>
        <w:outlineLvl w:val="0"/>
        <w:rPr>
          <w:rFonts w:eastAsia="仿宋_GB2312"/>
          <w:sz w:val="30"/>
          <w:szCs w:val="30"/>
          <w:u w:val="single"/>
        </w:rPr>
      </w:pPr>
      <w:r>
        <w:rPr>
          <w:rFonts w:eastAsia="仿宋_GB2312" w:hint="eastAsia"/>
          <w:sz w:val="30"/>
          <w:szCs w:val="30"/>
        </w:rPr>
        <w:t>学校名称：</w:t>
      </w:r>
      <w:r>
        <w:rPr>
          <w:rFonts w:eastAsia="仿宋_GB2312" w:hint="eastAsia"/>
          <w:sz w:val="30"/>
          <w:szCs w:val="30"/>
          <w:u w:val="single"/>
        </w:rPr>
        <w:t xml:space="preserve">                         </w:t>
      </w:r>
    </w:p>
    <w:p w:rsidR="002D7974" w:rsidRDefault="002D7974" w:rsidP="002D7974">
      <w:pPr>
        <w:spacing w:line="540" w:lineRule="exact"/>
        <w:ind w:firstLineChars="150" w:firstLine="450"/>
        <w:jc w:val="left"/>
        <w:outlineLvl w:val="0"/>
        <w:rPr>
          <w:rFonts w:eastAsia="仿宋_GB2312"/>
          <w:sz w:val="30"/>
          <w:szCs w:val="30"/>
        </w:rPr>
      </w:pPr>
      <w:r>
        <w:rPr>
          <w:rFonts w:eastAsia="仿宋_GB2312" w:hint="eastAsia"/>
          <w:sz w:val="30"/>
          <w:szCs w:val="30"/>
        </w:rPr>
        <w:t>学校公章：</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949"/>
        <w:gridCol w:w="426"/>
        <w:gridCol w:w="431"/>
        <w:gridCol w:w="1020"/>
        <w:gridCol w:w="1348"/>
        <w:gridCol w:w="775"/>
        <w:gridCol w:w="1288"/>
        <w:gridCol w:w="895"/>
        <w:gridCol w:w="895"/>
        <w:gridCol w:w="843"/>
        <w:gridCol w:w="1089"/>
        <w:gridCol w:w="1119"/>
        <w:gridCol w:w="908"/>
        <w:gridCol w:w="1228"/>
      </w:tblGrid>
      <w:tr w:rsidR="002D7974" w:rsidTr="003F61A9">
        <w:trPr>
          <w:trHeight w:val="776"/>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序号</w:t>
            </w:r>
          </w:p>
        </w:tc>
        <w:tc>
          <w:tcPr>
            <w:tcW w:w="348"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姓名</w:t>
            </w:r>
          </w:p>
        </w:tc>
        <w:tc>
          <w:tcPr>
            <w:tcW w:w="156"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性别</w:t>
            </w:r>
          </w:p>
        </w:tc>
        <w:tc>
          <w:tcPr>
            <w:tcW w:w="158"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民族</w:t>
            </w:r>
          </w:p>
        </w:tc>
        <w:tc>
          <w:tcPr>
            <w:tcW w:w="37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出生</w:t>
            </w:r>
          </w:p>
          <w:p w:rsidR="002D7974" w:rsidRDefault="002D7974" w:rsidP="003F61A9">
            <w:pPr>
              <w:spacing w:line="540" w:lineRule="exact"/>
              <w:jc w:val="center"/>
              <w:rPr>
                <w:rFonts w:eastAsia="仿宋_GB2312"/>
                <w:kern w:val="0"/>
                <w:szCs w:val="21"/>
              </w:rPr>
            </w:pPr>
            <w:r>
              <w:rPr>
                <w:rFonts w:eastAsia="仿宋_GB2312"/>
                <w:kern w:val="0"/>
                <w:szCs w:val="21"/>
              </w:rPr>
              <w:t>年月</w:t>
            </w:r>
          </w:p>
        </w:tc>
        <w:tc>
          <w:tcPr>
            <w:tcW w:w="49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工作单位</w:t>
            </w:r>
          </w:p>
        </w:tc>
        <w:tc>
          <w:tcPr>
            <w:tcW w:w="28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职务</w:t>
            </w:r>
          </w:p>
          <w:p w:rsidR="002D7974" w:rsidRDefault="002D7974" w:rsidP="003F61A9">
            <w:pPr>
              <w:spacing w:line="540" w:lineRule="exact"/>
              <w:jc w:val="center"/>
              <w:rPr>
                <w:rFonts w:eastAsia="仿宋_GB2312"/>
                <w:kern w:val="0"/>
                <w:szCs w:val="21"/>
              </w:rPr>
            </w:pPr>
            <w:r>
              <w:rPr>
                <w:rFonts w:eastAsia="仿宋_GB2312"/>
                <w:kern w:val="0"/>
                <w:szCs w:val="21"/>
              </w:rPr>
              <w:t>职称</w:t>
            </w:r>
          </w:p>
        </w:tc>
        <w:tc>
          <w:tcPr>
            <w:tcW w:w="472"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县及电大</w:t>
            </w:r>
          </w:p>
          <w:p w:rsidR="002D7974" w:rsidRDefault="002D7974" w:rsidP="003F61A9">
            <w:pPr>
              <w:spacing w:line="540" w:lineRule="exact"/>
              <w:jc w:val="center"/>
              <w:rPr>
                <w:rFonts w:eastAsia="仿宋_GB2312"/>
                <w:kern w:val="0"/>
                <w:szCs w:val="21"/>
              </w:rPr>
            </w:pPr>
            <w:r>
              <w:rPr>
                <w:rFonts w:eastAsia="仿宋_GB2312" w:hint="eastAsia"/>
                <w:kern w:val="0"/>
                <w:szCs w:val="21"/>
              </w:rPr>
              <w:t>学习中心</w:t>
            </w:r>
          </w:p>
        </w:tc>
        <w:tc>
          <w:tcPr>
            <w:tcW w:w="328"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类别</w:t>
            </w:r>
          </w:p>
        </w:tc>
        <w:tc>
          <w:tcPr>
            <w:tcW w:w="328" w:type="pct"/>
            <w:vAlign w:val="center"/>
          </w:tcPr>
          <w:p w:rsidR="002D7974" w:rsidRDefault="002D7974" w:rsidP="003F61A9">
            <w:pPr>
              <w:spacing w:line="540" w:lineRule="exact"/>
              <w:ind w:leftChars="-136" w:left="-286"/>
              <w:jc w:val="center"/>
              <w:rPr>
                <w:rFonts w:eastAsia="仿宋_GB2312"/>
                <w:kern w:val="0"/>
                <w:szCs w:val="21"/>
              </w:rPr>
            </w:pPr>
            <w:r>
              <w:rPr>
                <w:rFonts w:eastAsia="仿宋_GB2312"/>
                <w:kern w:val="0"/>
                <w:szCs w:val="21"/>
              </w:rPr>
              <w:t>入学</w:t>
            </w:r>
          </w:p>
          <w:p w:rsidR="002D7974" w:rsidRDefault="002D7974" w:rsidP="003F61A9">
            <w:pPr>
              <w:spacing w:line="540" w:lineRule="exact"/>
              <w:ind w:leftChars="-136" w:left="-286"/>
              <w:jc w:val="center"/>
              <w:rPr>
                <w:rFonts w:eastAsia="仿宋_GB2312"/>
                <w:kern w:val="0"/>
                <w:szCs w:val="21"/>
              </w:rPr>
            </w:pPr>
            <w:r>
              <w:rPr>
                <w:rFonts w:eastAsia="仿宋_GB2312"/>
                <w:kern w:val="0"/>
                <w:szCs w:val="21"/>
              </w:rPr>
              <w:t>时间</w:t>
            </w:r>
          </w:p>
        </w:tc>
        <w:tc>
          <w:tcPr>
            <w:tcW w:w="309"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毕业</w:t>
            </w:r>
          </w:p>
          <w:p w:rsidR="002D7974" w:rsidRDefault="002D7974" w:rsidP="003F61A9">
            <w:pPr>
              <w:spacing w:line="540" w:lineRule="exact"/>
              <w:jc w:val="center"/>
              <w:rPr>
                <w:rFonts w:eastAsia="仿宋_GB2312"/>
                <w:kern w:val="0"/>
                <w:szCs w:val="21"/>
              </w:rPr>
            </w:pPr>
            <w:r>
              <w:rPr>
                <w:rFonts w:eastAsia="仿宋_GB2312" w:hint="eastAsia"/>
                <w:kern w:val="0"/>
                <w:szCs w:val="21"/>
              </w:rPr>
              <w:t>时间</w:t>
            </w:r>
          </w:p>
        </w:tc>
        <w:tc>
          <w:tcPr>
            <w:tcW w:w="399" w:type="pct"/>
          </w:tcPr>
          <w:p w:rsidR="002D7974" w:rsidRDefault="002D7974" w:rsidP="003F61A9">
            <w:pPr>
              <w:spacing w:line="540" w:lineRule="exact"/>
              <w:jc w:val="center"/>
              <w:rPr>
                <w:rFonts w:eastAsia="仿宋_GB2312"/>
                <w:kern w:val="0"/>
                <w:szCs w:val="21"/>
              </w:rPr>
            </w:pPr>
            <w:r>
              <w:rPr>
                <w:rFonts w:eastAsia="仿宋_GB2312"/>
                <w:kern w:val="0"/>
                <w:szCs w:val="21"/>
              </w:rPr>
              <w:t>所学</w:t>
            </w:r>
          </w:p>
          <w:p w:rsidR="002D7974" w:rsidRDefault="002D7974" w:rsidP="003F61A9">
            <w:pPr>
              <w:spacing w:line="540" w:lineRule="exact"/>
              <w:jc w:val="center"/>
              <w:rPr>
                <w:rFonts w:eastAsia="仿宋_GB2312"/>
                <w:kern w:val="0"/>
                <w:szCs w:val="21"/>
              </w:rPr>
            </w:pPr>
            <w:r>
              <w:rPr>
                <w:rFonts w:eastAsia="仿宋_GB2312"/>
                <w:kern w:val="0"/>
                <w:szCs w:val="21"/>
              </w:rPr>
              <w:t>专业</w:t>
            </w:r>
          </w:p>
        </w:tc>
        <w:tc>
          <w:tcPr>
            <w:tcW w:w="410"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本</w:t>
            </w:r>
            <w:r>
              <w:rPr>
                <w:rFonts w:eastAsia="仿宋_GB2312"/>
                <w:kern w:val="0"/>
                <w:szCs w:val="21"/>
              </w:rPr>
              <w:t>/</w:t>
            </w:r>
            <w:r>
              <w:rPr>
                <w:rFonts w:eastAsia="仿宋_GB2312"/>
                <w:kern w:val="0"/>
                <w:szCs w:val="21"/>
              </w:rPr>
              <w:t>专科</w:t>
            </w:r>
          </w:p>
        </w:tc>
        <w:tc>
          <w:tcPr>
            <w:tcW w:w="333"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毕业生类别</w:t>
            </w:r>
          </w:p>
        </w:tc>
        <w:tc>
          <w:tcPr>
            <w:tcW w:w="441" w:type="pct"/>
            <w:vAlign w:val="center"/>
          </w:tcPr>
          <w:p w:rsidR="002D7974" w:rsidRDefault="002D7974" w:rsidP="003F61A9">
            <w:pPr>
              <w:spacing w:line="540" w:lineRule="exact"/>
              <w:rPr>
                <w:rFonts w:eastAsia="仿宋_GB2312"/>
                <w:kern w:val="0"/>
                <w:szCs w:val="21"/>
              </w:rPr>
            </w:pPr>
            <w:r>
              <w:rPr>
                <w:rFonts w:eastAsia="仿宋_GB2312" w:hint="eastAsia"/>
                <w:kern w:val="0"/>
                <w:szCs w:val="21"/>
              </w:rPr>
              <w:t>联系电话</w:t>
            </w: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1</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2</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58"/>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3</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603"/>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4</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5</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44"/>
          <w:jc w:val="center"/>
        </w:trPr>
        <w:tc>
          <w:tcPr>
            <w:tcW w:w="5000" w:type="pct"/>
            <w:gridSpan w:val="15"/>
          </w:tcPr>
          <w:p w:rsidR="002D7974" w:rsidRDefault="002D7974" w:rsidP="003F61A9">
            <w:pPr>
              <w:spacing w:line="360" w:lineRule="exact"/>
              <w:rPr>
                <w:rFonts w:eastAsia="仿宋_GB2312"/>
                <w:szCs w:val="21"/>
                <w:u w:val="single"/>
              </w:rPr>
            </w:pPr>
            <w:r>
              <w:rPr>
                <w:rFonts w:eastAsia="仿宋_GB2312" w:hint="eastAsia"/>
                <w:szCs w:val="21"/>
              </w:rPr>
              <w:t>学校</w:t>
            </w:r>
            <w:r>
              <w:rPr>
                <w:rFonts w:eastAsia="仿宋_GB2312"/>
                <w:szCs w:val="21"/>
              </w:rPr>
              <w:t>负责</w:t>
            </w:r>
            <w:r>
              <w:rPr>
                <w:rFonts w:eastAsia="仿宋_GB2312" w:hint="eastAsia"/>
                <w:szCs w:val="21"/>
              </w:rPr>
              <w:t>杰出校友推荐</w:t>
            </w:r>
            <w:r>
              <w:rPr>
                <w:rFonts w:eastAsia="仿宋_GB2312"/>
                <w:szCs w:val="21"/>
              </w:rPr>
              <w:t>工作部门：</w:t>
            </w:r>
            <w:r>
              <w:rPr>
                <w:rFonts w:eastAsia="仿宋_GB2312"/>
                <w:szCs w:val="21"/>
                <w:u w:val="single"/>
              </w:rPr>
              <w:t xml:space="preserve">                  </w:t>
            </w:r>
            <w:r>
              <w:rPr>
                <w:rFonts w:eastAsia="仿宋_GB2312"/>
                <w:szCs w:val="21"/>
              </w:rPr>
              <w:t>；部门负责人：</w:t>
            </w:r>
            <w:r>
              <w:rPr>
                <w:rFonts w:eastAsia="仿宋_GB2312"/>
                <w:szCs w:val="21"/>
                <w:u w:val="single"/>
              </w:rPr>
              <w:t xml:space="preserve">                 </w:t>
            </w:r>
          </w:p>
          <w:p w:rsidR="002D7974" w:rsidRDefault="002D7974" w:rsidP="003F61A9">
            <w:pPr>
              <w:spacing w:line="360" w:lineRule="exact"/>
              <w:rPr>
                <w:rFonts w:eastAsia="仿宋_GB2312"/>
                <w:szCs w:val="21"/>
                <w:u w:val="single"/>
              </w:rPr>
            </w:pPr>
            <w:r>
              <w:rPr>
                <w:rFonts w:eastAsia="仿宋_GB2312"/>
                <w:szCs w:val="21"/>
              </w:rPr>
              <w:t>联系人：</w:t>
            </w:r>
            <w:r>
              <w:rPr>
                <w:rFonts w:eastAsia="仿宋_GB2312"/>
                <w:szCs w:val="21"/>
                <w:u w:val="single"/>
              </w:rPr>
              <w:t xml:space="preserve">              </w:t>
            </w:r>
            <w:r>
              <w:rPr>
                <w:rFonts w:eastAsia="仿宋_GB2312"/>
                <w:szCs w:val="21"/>
              </w:rPr>
              <w:t>；联系电话：</w:t>
            </w:r>
            <w:r>
              <w:rPr>
                <w:rFonts w:eastAsia="仿宋_GB2312"/>
                <w:szCs w:val="21"/>
                <w:u w:val="single"/>
              </w:rPr>
              <w:t xml:space="preserve">              </w:t>
            </w:r>
            <w:r>
              <w:rPr>
                <w:rFonts w:eastAsia="仿宋_GB2312"/>
                <w:szCs w:val="21"/>
              </w:rPr>
              <w:t>；</w:t>
            </w:r>
            <w:r>
              <w:rPr>
                <w:rFonts w:eastAsia="仿宋_GB2312"/>
                <w:szCs w:val="21"/>
              </w:rPr>
              <w:t xml:space="preserve"> </w:t>
            </w:r>
            <w:r>
              <w:rPr>
                <w:rFonts w:eastAsia="仿宋_GB2312"/>
                <w:szCs w:val="21"/>
              </w:rPr>
              <w:t>手机：</w:t>
            </w:r>
            <w:r>
              <w:rPr>
                <w:rFonts w:eastAsia="仿宋_GB2312"/>
                <w:szCs w:val="21"/>
              </w:rPr>
              <w:t xml:space="preserve"> </w:t>
            </w:r>
            <w:r>
              <w:rPr>
                <w:rFonts w:eastAsia="仿宋_GB2312"/>
                <w:szCs w:val="21"/>
                <w:u w:val="single"/>
              </w:rPr>
              <w:t xml:space="preserve">             </w:t>
            </w:r>
            <w:r>
              <w:rPr>
                <w:rFonts w:eastAsia="仿宋_GB2312"/>
                <w:szCs w:val="21"/>
              </w:rPr>
              <w:t>；</w:t>
            </w:r>
            <w:r>
              <w:rPr>
                <w:rFonts w:eastAsia="仿宋_GB2312"/>
                <w:szCs w:val="21"/>
              </w:rPr>
              <w:t>Email</w:t>
            </w:r>
            <w:r>
              <w:rPr>
                <w:rFonts w:eastAsia="仿宋_GB2312"/>
                <w:szCs w:val="21"/>
              </w:rPr>
              <w:t>：</w:t>
            </w:r>
            <w:r>
              <w:rPr>
                <w:rFonts w:eastAsia="仿宋_GB2312"/>
                <w:szCs w:val="21"/>
                <w:u w:val="single"/>
              </w:rPr>
              <w:t xml:space="preserve">               </w:t>
            </w:r>
          </w:p>
          <w:p w:rsidR="002D7974" w:rsidRDefault="002D7974" w:rsidP="003F61A9">
            <w:pPr>
              <w:spacing w:line="360" w:lineRule="exact"/>
              <w:rPr>
                <w:rFonts w:eastAsia="仿宋_GB2312"/>
                <w:szCs w:val="21"/>
              </w:rPr>
            </w:pPr>
            <w:r>
              <w:rPr>
                <w:rFonts w:eastAsia="仿宋_GB2312"/>
                <w:szCs w:val="21"/>
              </w:rPr>
              <w:t>联系地址：</w:t>
            </w:r>
            <w:r>
              <w:rPr>
                <w:rFonts w:eastAsia="仿宋_GB2312"/>
                <w:szCs w:val="21"/>
                <w:u w:val="single"/>
              </w:rPr>
              <w:t xml:space="preserve">                                                        </w:t>
            </w:r>
            <w:r>
              <w:rPr>
                <w:rFonts w:eastAsia="仿宋_GB2312"/>
                <w:szCs w:val="21"/>
              </w:rPr>
              <w:t xml:space="preserve"> </w:t>
            </w:r>
            <w:r>
              <w:rPr>
                <w:rFonts w:eastAsia="仿宋_GB2312"/>
                <w:szCs w:val="21"/>
              </w:rPr>
              <w:t>邮编：</w:t>
            </w:r>
            <w:r>
              <w:rPr>
                <w:rFonts w:eastAsia="仿宋_GB2312"/>
                <w:szCs w:val="21"/>
                <w:u w:val="single"/>
              </w:rPr>
              <w:t xml:space="preserve">                      </w:t>
            </w:r>
          </w:p>
        </w:tc>
      </w:tr>
      <w:tr w:rsidR="002D7974" w:rsidTr="003F61A9">
        <w:trPr>
          <w:trHeight w:val="605"/>
          <w:jc w:val="center"/>
        </w:trPr>
        <w:tc>
          <w:tcPr>
            <w:tcW w:w="5000" w:type="pct"/>
            <w:gridSpan w:val="15"/>
          </w:tcPr>
          <w:p w:rsidR="002D7974" w:rsidRDefault="002D7974" w:rsidP="007160A7">
            <w:pPr>
              <w:spacing w:line="360" w:lineRule="exact"/>
              <w:rPr>
                <w:rFonts w:eastAsia="仿宋_GB2312"/>
                <w:szCs w:val="21"/>
              </w:rPr>
            </w:pPr>
            <w:r>
              <w:rPr>
                <w:rFonts w:eastAsia="仿宋_GB2312" w:hint="eastAsia"/>
                <w:szCs w:val="21"/>
              </w:rPr>
              <w:t>注：表格中类别按照企业、农业、教育、文体、公益组织、军人警察、党政、其他进行填写；</w:t>
            </w:r>
            <w:r>
              <w:rPr>
                <w:rFonts w:eastAsia="仿宋_GB2312" w:hint="eastAsia"/>
                <w:kern w:val="0"/>
                <w:szCs w:val="21"/>
              </w:rPr>
              <w:t>毕业生类别按照开放教育、注册视听生、电大普通专科班和成人教育填写；</w:t>
            </w:r>
          </w:p>
        </w:tc>
      </w:tr>
    </w:tbl>
    <w:p w:rsidR="00265045" w:rsidRDefault="00265045" w:rsidP="00265045">
      <w:pPr>
        <w:spacing w:line="600" w:lineRule="exact"/>
        <w:jc w:val="center"/>
        <w:rPr>
          <w:rFonts w:ascii="仿宋_GB2312" w:eastAsia="仿宋_GB2312"/>
          <w:sz w:val="28"/>
          <w:szCs w:val="28"/>
        </w:rPr>
      </w:pPr>
      <w:r>
        <w:rPr>
          <w:rFonts w:ascii="小标宋" w:eastAsia="小标宋"/>
          <w:b/>
          <w:sz w:val="36"/>
          <w:szCs w:val="36"/>
        </w:rPr>
        <w:br w:type="page"/>
      </w:r>
    </w:p>
    <w:p w:rsidR="00265045" w:rsidRDefault="00265045">
      <w:pPr>
        <w:widowControl/>
        <w:jc w:val="left"/>
        <w:rPr>
          <w:rFonts w:ascii="小标宋" w:eastAsia="小标宋"/>
          <w:b/>
          <w:sz w:val="36"/>
          <w:szCs w:val="36"/>
        </w:rPr>
      </w:pPr>
    </w:p>
    <w:p w:rsidR="00265045" w:rsidRDefault="00265045" w:rsidP="00265045">
      <w:pPr>
        <w:spacing w:line="600" w:lineRule="exact"/>
        <w:jc w:val="center"/>
        <w:rPr>
          <w:rFonts w:ascii="小标宋" w:eastAsia="小标宋"/>
          <w:b/>
          <w:sz w:val="36"/>
          <w:szCs w:val="36"/>
        </w:rPr>
      </w:pPr>
    </w:p>
    <w:p w:rsidR="00265045" w:rsidRDefault="00265045" w:rsidP="00265045">
      <w:pPr>
        <w:spacing w:line="540" w:lineRule="exact"/>
        <w:rPr>
          <w:rFonts w:eastAsia="仿宋_GB2312"/>
          <w:color w:val="000000"/>
          <w:sz w:val="30"/>
          <w:szCs w:val="30"/>
        </w:rPr>
      </w:pPr>
    </w:p>
    <w:sectPr w:rsidR="00265045" w:rsidSect="002D7974">
      <w:pgSz w:w="16838" w:h="11906" w:orient="landscape"/>
      <w:pgMar w:top="1588" w:right="1814" w:bottom="158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9C" w:rsidRDefault="00E3259C" w:rsidP="00483E57">
      <w:r>
        <w:separator/>
      </w:r>
    </w:p>
  </w:endnote>
  <w:endnote w:type="continuationSeparator" w:id="0">
    <w:p w:rsidR="00E3259C" w:rsidRDefault="00E3259C" w:rsidP="00483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汉鼎简仿宋">
    <w:altName w:val="黑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4" w:rsidRDefault="002D7974">
    <w:pPr>
      <w:pStyle w:val="a3"/>
      <w:jc w:val="cen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4" w:rsidRDefault="00E847A9">
    <w:pPr>
      <w:pStyle w:val="a3"/>
      <w:jc w:val="both"/>
      <w:rPr>
        <w:sz w:val="28"/>
        <w:szCs w:val="28"/>
      </w:rPr>
    </w:pPr>
    <w:r w:rsidRPr="00E847A9">
      <w:rPr>
        <w:sz w:val="28"/>
      </w:rPr>
      <w:pict>
        <v:shapetype id="_x0000_t202" coordsize="21600,21600" o:spt="202" path="m,l,21600r21600,l21600,xe">
          <v:stroke joinstyle="miter"/>
          <v:path gradientshapeok="t" o:connecttype="rect"/>
        </v:shapetype>
        <v:shape id="文本框 25" o:spid="_x0000_s1035" type="#_x0000_t202" style="position:absolute;left:0;text-align:left;margin-left:0;margin-top:0;width:2in;height:2in;z-index:251664384;mso-wrap-style:none;mso-position-horizontal:center;mso-position-horizontal-relative:margin" filled="f" stroked="f">
          <v:fill o:detectmouseclick="t"/>
          <v:textbox style="mso-fit-shape-to-text:t" inset="0,0,0,0">
            <w:txbxContent>
              <w:p w:rsidR="002D7974" w:rsidRDefault="002D7974">
                <w:pPr>
                  <w:pStyle w:val="a3"/>
                </w:pPr>
                <w:r>
                  <w:t xml:space="preserve">— </w:t>
                </w:r>
                <w:fldSimple w:instr=" PAGE  \* MERGEFORMAT ">
                  <w:r w:rsidR="004102C3">
                    <w:rPr>
                      <w:noProof/>
                    </w:rPr>
                    <w:t>3</w:t>
                  </w:r>
                </w:fldSimple>
                <w:r>
                  <w:t xml:space="preserve"> —</w:t>
                </w:r>
              </w:p>
            </w:txbxContent>
          </v:textbox>
          <w10:wrap anchorx="margin"/>
        </v:shape>
      </w:pict>
    </w:r>
    <w:r w:rsidRPr="00E847A9">
      <w:rPr>
        <w:sz w:val="28"/>
      </w:rPr>
      <w:pict>
        <v:shape id="文本框 20" o:spid="_x0000_s1032" type="#_x0000_t202" style="position:absolute;left:0;text-align:left;margin-left:312pt;margin-top:0;width:2in;height:2in;z-index:251661312;mso-wrap-style:none;mso-position-horizontal:right;mso-position-horizontal-relative:margin" filled="f" stroked="f">
          <v:fill o:detectmouseclick="t"/>
          <v:textbox style="mso-fit-shape-to-text:t" inset="0,0,0,0">
            <w:txbxContent>
              <w:p w:rsidR="002D7974" w:rsidRDefault="002D7974">
                <w:pPr>
                  <w:pStyle w:val="a3"/>
                </w:pPr>
              </w:p>
            </w:txbxContent>
          </v:textbox>
          <w10:wrap anchorx="margin"/>
        </v:shape>
      </w:pict>
    </w:r>
    <w:r w:rsidRPr="00E847A9">
      <w:rPr>
        <w:sz w:val="28"/>
      </w:rPr>
      <w:pict>
        <v:shape id="文本框 18" o:spid="_x0000_s103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2D7974" w:rsidRDefault="002D7974">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4" w:rsidRDefault="00E847A9">
    <w:pPr>
      <w:pStyle w:val="a3"/>
      <w:tabs>
        <w:tab w:val="clear" w:pos="4153"/>
        <w:tab w:val="center" w:pos="4365"/>
      </w:tabs>
      <w:jc w:val="both"/>
      <w:rPr>
        <w:sz w:val="28"/>
        <w:szCs w:val="28"/>
      </w:rPr>
    </w:pPr>
    <w:r w:rsidRPr="00E847A9">
      <w:rPr>
        <w:sz w:val="28"/>
      </w:rPr>
      <w:pict>
        <v:shapetype id="_x0000_t202" coordsize="21600,21600" o:spt="202" path="m,l,21600r21600,l21600,xe">
          <v:stroke joinstyle="miter"/>
          <v:path gradientshapeok="t" o:connecttype="rect"/>
        </v:shapetype>
        <v:shape id="文本框 26" o:spid="_x0000_s1036" type="#_x0000_t202" style="position:absolute;left:0;text-align:left;margin-left:0;margin-top:0;width:2in;height:2in;z-index:251665408;mso-wrap-style:none;mso-position-horizontal:center;mso-position-horizontal-relative:margin" filled="f" stroked="f">
          <v:fill o:detectmouseclick="t"/>
          <v:textbox style="mso-fit-shape-to-text:t" inset="0,0,0,0">
            <w:txbxContent>
              <w:p w:rsidR="002D7974" w:rsidRDefault="002D7974">
                <w:pPr>
                  <w:pStyle w:val="a3"/>
                </w:pPr>
                <w:r>
                  <w:t xml:space="preserve">— </w:t>
                </w:r>
                <w:fldSimple w:instr=" PAGE  \* MERGEFORMAT ">
                  <w:r w:rsidR="004102C3">
                    <w:rPr>
                      <w:noProof/>
                    </w:rPr>
                    <w:t>2</w:t>
                  </w:r>
                </w:fldSimple>
                <w:r>
                  <w:t xml:space="preserve"> —</w:t>
                </w:r>
              </w:p>
            </w:txbxContent>
          </v:textbox>
          <w10:wrap anchorx="margin"/>
        </v:shape>
      </w:pict>
    </w:r>
    <w:r w:rsidRPr="00E847A9">
      <w:rPr>
        <w:sz w:val="28"/>
      </w:rPr>
      <w:pict>
        <v:shape id="文本框 21" o:spid="_x0000_s1034" type="#_x0000_t202" style="position:absolute;left:0;text-align:left;margin-left:312pt;margin-top:0;width:2in;height:2in;z-index:251663360;mso-wrap-style:none;mso-position-horizontal:right;mso-position-horizontal-relative:margin" filled="f" stroked="f">
          <v:textbox style="mso-fit-shape-to-text:t" inset="0,0,0,0">
            <w:txbxContent>
              <w:p w:rsidR="002D7974" w:rsidRDefault="002D7974">
                <w:pPr>
                  <w:pStyle w:val="a3"/>
                </w:pPr>
              </w:p>
            </w:txbxContent>
          </v:textbox>
          <w10:wrap anchorx="margin"/>
        </v:shape>
      </w:pict>
    </w:r>
    <w:r w:rsidRPr="00E847A9">
      <w:rPr>
        <w:sz w:val="28"/>
      </w:rPr>
      <w:pict>
        <v:shape id="文本框 22" o:spid="_x0000_s1033" type="#_x0000_t202" style="position:absolute;left:0;text-align:left;margin-left:0;margin-top:0;width:2in;height:2in;z-index:251662336;mso-wrap-style:none;mso-position-horizontal:center;mso-position-horizontal-relative:margin" filled="f" stroked="f">
          <v:textbox style="mso-fit-shape-to-text:t" inset="0,0,0,0">
            <w:txbxContent>
              <w:p w:rsidR="002D7974" w:rsidRDefault="002D7974">
                <w:pPr>
                  <w:pStyle w:val="a3"/>
                </w:pPr>
              </w:p>
            </w:txbxContent>
          </v:textbox>
          <w10:wrap anchorx="margin"/>
        </v:shape>
      </w:pict>
    </w:r>
    <w:r w:rsidR="002D7974">
      <w:rPr>
        <w:rFonts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9C" w:rsidRDefault="00E3259C" w:rsidP="00483E57">
      <w:r>
        <w:separator/>
      </w:r>
    </w:p>
  </w:footnote>
  <w:footnote w:type="continuationSeparator" w:id="0">
    <w:p w:rsidR="00E3259C" w:rsidRDefault="00E3259C" w:rsidP="00483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045"/>
    <w:rsid w:val="001155CB"/>
    <w:rsid w:val="00265045"/>
    <w:rsid w:val="002D7974"/>
    <w:rsid w:val="004102C3"/>
    <w:rsid w:val="00483E57"/>
    <w:rsid w:val="007160A7"/>
    <w:rsid w:val="009B2734"/>
    <w:rsid w:val="00BD2619"/>
    <w:rsid w:val="00C03476"/>
    <w:rsid w:val="00E3259C"/>
    <w:rsid w:val="00E84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5045"/>
    <w:pPr>
      <w:tabs>
        <w:tab w:val="center" w:pos="4153"/>
        <w:tab w:val="right" w:pos="8306"/>
      </w:tabs>
      <w:snapToGrid w:val="0"/>
      <w:jc w:val="left"/>
    </w:pPr>
    <w:rPr>
      <w:sz w:val="18"/>
    </w:rPr>
  </w:style>
  <w:style w:type="character" w:customStyle="1" w:styleId="Char">
    <w:name w:val="页脚 Char"/>
    <w:basedOn w:val="a0"/>
    <w:link w:val="a3"/>
    <w:rsid w:val="00265045"/>
    <w:rPr>
      <w:rFonts w:ascii="Times New Roman" w:eastAsia="宋体" w:hAnsi="Times New Roman" w:cs="Times New Roman"/>
      <w:sz w:val="18"/>
      <w:szCs w:val="24"/>
    </w:rPr>
  </w:style>
  <w:style w:type="character" w:styleId="a4">
    <w:name w:val="Hyperlink"/>
    <w:basedOn w:val="a0"/>
    <w:rsid w:val="002650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0027882@qq.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0027882@qq.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2021-09-27T05:40:00Z</dcterms:created>
  <dcterms:modified xsi:type="dcterms:W3CDTF">2021-09-27T06:12:00Z</dcterms:modified>
</cp:coreProperties>
</file>